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Assessment of Baker</w:t>
      </w:r>
    </w:p>
    <w:p>
      <w:pPr>
        <w:pStyle w:val="BodyText"/>
      </w:pPr>
      <w:r>
        <w:rPr>
          <w:bCs/>
          <w:b/>
        </w:rPr>
        <w:t xml:space="preserve">Location:</w:t>
      </w:r>
      <w:r>
        <w:t xml:space="preserve"> </w:t>
      </w:r>
      <w:r>
        <w:t xml:space="preserve">Ghana Accra Culinary Operations Center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competencies, technical skills, and operational contributions of the Baker assigned to our facility in Ghana Accra. The review process involved direct observation, feedback collection from kitchen staff, quality control assessments of baked goods, and an analysis of adherence to local and international food safety standards. The primary objective of this document is to provide a comprehensive overview of the Baker's performance within the unique culinary landscape of Accra, considering both traditional Ghanaian baking expectations and modern international standards.</w:t>
      </w:r>
    </w:p>
    <w:bookmarkEnd w:id="21"/>
    <w:bookmarkStart w:id="22" w:name="X9eda5ce69aaa9fd7f43e3b236462ffaf17452a1"/>
    <w:p>
      <w:pPr>
        <w:pStyle w:val="Heading2"/>
      </w:pPr>
      <w:r>
        <w:t xml:space="preserve">2. Technical Proficiency and Product Quality</w:t>
      </w:r>
    </w:p>
    <w:p>
      <w:pPr>
        <w:pStyle w:val="FirstParagraph"/>
      </w:pPr>
      <w:r>
        <w:t xml:space="preserve">The Baker has demonstrated a high level of technical proficiency in various baking disciplines. During the review period, the quality of breads, pastries, and specialty items produced in the Ghana Accra facility has consistently met or exceeded established benchmarks. The Baker has shown particular expertise in adapting recipes to suit local palates while maintaining structural integrity and flavor profiles expected in premium baked goods.</w:t>
      </w:r>
    </w:p>
    <w:p>
      <w:pPr>
        <w:pStyle w:val="BodyText"/>
      </w:pPr>
      <w:r>
        <w:t xml:space="preserve">Notably, the integration of local ingredients such as cassava flour, plantain, and shea butter into traditional baking techniques has been executed with skill and creativity. This adaptation is crucial for the Ghana Accra market, where consumers appreciate familiar flavors presented in innovative formats. The consistency in product quality across different batches indicates a strong understanding of fermentation processes, temperature control, and ingredient ratios.</w:t>
      </w:r>
    </w:p>
    <w:bookmarkEnd w:id="22"/>
    <w:bookmarkStart w:id="23" w:name="Xc0fbdffbaaab3ac02242461d6ee2020dcb555c5"/>
    <w:p>
      <w:pPr>
        <w:pStyle w:val="Heading2"/>
      </w:pPr>
      <w:r>
        <w:t xml:space="preserve">3. Adherence to Food Safety and Hygiene Standards</w:t>
      </w:r>
    </w:p>
    <w:p>
      <w:pPr>
        <w:pStyle w:val="FirstParagraph"/>
      </w:pPr>
      <w:r>
        <w:t xml:space="preserve">Maintaining strict food safety and hygiene standards is paramount in any culinary operation, especially in a bustling environment like Ghana Accra. The Baker has consistently adhered to all relevant health regulations and internal safety protocols. Regular inspections have revealed that workstations are kept clean, equipment is properly sanitized, and personal hygiene practices are exemplary.</w:t>
      </w:r>
    </w:p>
    <w:p>
      <w:pPr>
        <w:pStyle w:val="BodyText"/>
      </w:pPr>
      <w:r>
        <w:t xml:space="preserve">The Baker has also taken proactive measures to educate junior staff on best practices for food handling and storage. This commitment to safety not only ensures compliance with Ghanaian food authority regulations but also enhances the overall reputation of the establishment in the Accra community.</w:t>
      </w:r>
    </w:p>
    <w:bookmarkEnd w:id="23"/>
    <w:bookmarkStart w:id="24" w:name="team-collaboration-and-leadership"/>
    <w:p>
      <w:pPr>
        <w:pStyle w:val="Heading2"/>
      </w:pPr>
      <w:r>
        <w:t xml:space="preserve">4. Team Collaboration and Leadership</w:t>
      </w:r>
    </w:p>
    <w:p>
      <w:pPr>
        <w:pStyle w:val="FirstParagraph"/>
      </w:pPr>
      <w:r>
        <w:t xml:space="preserve">Effective teamwork is essential in a fast-paced kitchen environment. The Baker has exhibited strong collaborative skills, working seamlessly with chefs, pastry assistants, and front-of-house staff. Feedback from colleagues indicates that the Baker is approachable, supportive, and willing to share knowledge and techniques.</w:t>
      </w:r>
    </w:p>
    <w:p>
      <w:pPr>
        <w:pStyle w:val="BodyText"/>
      </w:pPr>
      <w:r>
        <w:t xml:space="preserve">In addition to collaboration, the Baker has shown leadership qualities by mentoring junior bakers and assisting in the training of new hires. This mentorship has contributed to a positive work culture and has helped elevate the overall skill level of the baking team in the Ghana Accra facility.</w:t>
      </w:r>
    </w:p>
    <w:bookmarkEnd w:id="24"/>
    <w:bookmarkStart w:id="25" w:name="innovation-and-adaptability"/>
    <w:p>
      <w:pPr>
        <w:pStyle w:val="Heading2"/>
      </w:pPr>
      <w:r>
        <w:t xml:space="preserve">5. Innovation and Adaptability</w:t>
      </w:r>
    </w:p>
    <w:p>
      <w:pPr>
        <w:pStyle w:val="FirstParagraph"/>
      </w:pPr>
      <w:r>
        <w:t xml:space="preserve">The culinary scene in Ghana Accra is dynamic, with evolving consumer preferences and seasonal ingredient availability. The Baker has demonstrated remarkable adaptability by introducing new products that align with current trends and local tastes. For example, the development of gluten-free options using indigenous grains has been well-received by customers seeking healthier alternatives.</w:t>
      </w:r>
    </w:p>
    <w:p>
      <w:pPr>
        <w:pStyle w:val="BodyText"/>
      </w:pPr>
      <w:r>
        <w:t xml:space="preserve">Furthermore, the Baker has shown flexibility in adjusting production schedules to accommodate special events and large orders, ensuring timely delivery without compromising quality. This ability to innovate and adapt is a valuable asset to the operation.</w:t>
      </w:r>
    </w:p>
    <w:bookmarkEnd w:id="25"/>
    <w:bookmarkStart w:id="26" w:name="areas-for-improvement"/>
    <w:p>
      <w:pPr>
        <w:pStyle w:val="Heading2"/>
      </w:pPr>
      <w:r>
        <w:t xml:space="preserve">6. Areas for Improvement</w:t>
      </w:r>
    </w:p>
    <w:p>
      <w:pPr>
        <w:pStyle w:val="FirstParagraph"/>
      </w:pPr>
      <w:r>
        <w:t xml:space="preserve">While the Baker's performance has been largely commendable, there are areas where further development could enhance overall effectiveness. One suggestion is to increase documentation of recipes and processes to ensure consistency and facilitate training. Additionally, exploring more sustainable sourcing options for ingredients could align with growing environmental consciousness among Accra consumers.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Baker is a highly skilled and dedicated professional who makes significant contributions to the success of our operations in Ghana Accra. The combination of technical expertise, commitment to quality, and strong interpersonal skills makes the Baker an invaluable member of the team.</w:t>
      </w:r>
    </w:p>
    <w:p>
      <w:pPr>
        <w:pStyle w:val="BodyText"/>
      </w:pPr>
      <w:r>
        <w:t xml:space="preserve">It is recommended that the Baker continue to receive opportunities for professional development, including advanced training in international baking techniques and leadership workshops. Recognizing and rewarding the Baker's achievements will further motivate continued excellence and innovation.</w:t>
      </w:r>
    </w:p>
    <w:bookmarkEnd w:id="27"/>
    <w:p>
      <w:pPr>
        <w:pStyle w:val="BodyText"/>
      </w:pPr>
      <w:r>
        <w:rPr>
          <w:bCs/>
          <w:b/>
        </w:rPr>
        <w:t xml:space="preserve">Prepared by:</w:t>
      </w:r>
    </w:p>
    <w:p>
      <w:pPr>
        <w:pStyle w:val="BodyText"/>
      </w:pPr>
      <w:r>
        <w:t xml:space="preserve">Senior Culinary Review Committee</w:t>
      </w:r>
    </w:p>
    <w:p>
      <w:pPr>
        <w:pStyle w:val="BodyText"/>
      </w:pPr>
      <w:r>
        <w:t xml:space="preserve">Ghana Accra Operations</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 - Ghana Accra</dc:title>
  <dc:creator/>
  <dc:language>en</dc:language>
  <cp:keywords/>
  <dcterms:created xsi:type="dcterms:W3CDTF">2026-10-10T09:19:43Z</dcterms:created>
  <dcterms:modified xsi:type="dcterms:W3CDTF">2026-10-10T09:19:43Z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