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Baker</w:t>
      </w:r>
      <w:r>
        <w:t xml:space="preserve"> </w:t>
      </w:r>
      <w:r>
        <w:t xml:space="preserve">-</w:t>
      </w:r>
      <w:r>
        <w:t xml:space="preserve"> </w:t>
      </w:r>
      <w:r>
        <w:t xml:space="preserve">Mexico</w:t>
      </w:r>
      <w:r>
        <w:t xml:space="preserve"> </w:t>
      </w:r>
      <w:r>
        <w:t xml:space="preserve">City</w:t>
      </w:r>
    </w:p>
    <w:bookmarkStart w:id="20" w:name="peer-review-report"/>
    <w:p>
      <w:pPr>
        <w:pStyle w:val="Heading1"/>
      </w:pPr>
      <w:r>
        <w:t xml:space="preserve">Peer Review Report</w:t>
      </w:r>
    </w:p>
    <w:p>
      <w:pPr>
        <w:pStyle w:val="FirstParagraph"/>
      </w:pPr>
      <w:r>
        <w:t xml:space="preserve">Subject: Professional Evaluation of Baker Operations and Standards</w:t>
      </w:r>
    </w:p>
    <w:p>
      <w:pPr>
        <w:pStyle w:val="BodyText"/>
      </w:pPr>
      <w:r>
        <w:t xml:space="preserve">Location: Mexico, Mexico City</w:t>
      </w:r>
    </w:p>
    <w:bookmarkEnd w:id="20"/>
    <w:p>
      <w:pPr>
        <w:pStyle w:val="BodyText"/>
      </w:pPr>
      <w:r>
        <w:rPr>
          <w:bCs/>
          <w:b/>
        </w:rPr>
        <w:t xml:space="preserve">Report ID:</w:t>
      </w:r>
      <w:r>
        <w:t xml:space="preserve"> </w:t>
      </w:r>
      <w:r>
        <w:t xml:space="preserve">MX-CMX-BKR-2023-004</w:t>
      </w:r>
    </w:p>
    <w:p>
      <w:pPr>
        <w:pStyle w:val="BodyText"/>
      </w:pPr>
      <w:r>
        <w:rPr>
          <w:bCs/>
          <w:b/>
        </w:rPr>
        <w:t xml:space="preserve">Date of Review:</w:t>
      </w:r>
      <w:r>
        <w:t xml:space="preserve"> </w:t>
      </w:r>
      <w:r>
        <w:t xml:space="preserve">October 24, 2023</w:t>
      </w:r>
    </w:p>
    <w:p>
      <w:pPr>
        <w:pStyle w:val="BodyText"/>
      </w:pPr>
      <w:r>
        <w:rPr>
          <w:bCs/>
          <w:b/>
        </w:rPr>
        <w:t xml:space="preserve">Reviewer Panel:</w:t>
      </w:r>
      <w:r>
        <w:t xml:space="preserve"> </w:t>
      </w:r>
      <w:r>
        <w:t xml:space="preserve">Culinary Arts &amp; Food Safety Committee</w:t>
      </w:r>
    </w:p>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has been commissioned to evaluate the operational excellence, technical proficiency, and market alignment of a professional</w:t>
      </w:r>
      <w:r>
        <w:t xml:space="preserve"> </w:t>
      </w:r>
      <w:r>
        <w:rPr>
          <w:bCs/>
          <w:b/>
        </w:rPr>
        <w:t xml:space="preserve">Baker</w:t>
      </w:r>
      <w:r>
        <w:t xml:space="preserve"> </w:t>
      </w:r>
      <w:r>
        <w:t xml:space="preserve">operating within the dynamic culinary landscape of</w:t>
      </w:r>
      <w:r>
        <w:t xml:space="preserve"> </w:t>
      </w:r>
      <w:r>
        <w:rPr>
          <w:bCs/>
          <w:b/>
        </w:rPr>
        <w:t xml:space="preserve">Mexico, Mexico City</w:t>
      </w:r>
      <w:r>
        <w:t xml:space="preserve">. The purpose of this document is to provide a comprehensive analysis of the baker's adherence to industry standards, innovation capabilities, and integration with local cultural expectations.</w:t>
      </w:r>
    </w:p>
    <w:p>
      <w:pPr>
        <w:pStyle w:val="BodyText"/>
      </w:pPr>
      <w:r>
        <w:t xml:space="preserve">Mexico City is recognized globally as a gastronomic capital, boasting a complex history of baking that blends indigenous traditions with European influences. Consequently, the standards for a</w:t>
      </w:r>
      <w:r>
        <w:t xml:space="preserve"> </w:t>
      </w:r>
      <w:r>
        <w:rPr>
          <w:bCs/>
          <w:b/>
        </w:rPr>
        <w:t xml:space="preserve">Baker</w:t>
      </w:r>
      <w:r>
        <w:t xml:space="preserve"> </w:t>
      </w:r>
      <w:r>
        <w:t xml:space="preserve">in this region are exceptionally high. This review assesses whether the subject meets these rigorous demands through an examination of product quality, hygiene protocols, supply chain management, and customer engagement.</w:t>
      </w:r>
    </w:p>
    <w:bookmarkEnd w:id="21"/>
    <w:bookmarkStart w:id="22" w:name="X9eda5ce69aaa9fd7f43e3b236462ffaf17452a1"/>
    <w:p>
      <w:pPr>
        <w:pStyle w:val="Heading2"/>
      </w:pPr>
      <w:r>
        <w:t xml:space="preserve">2. Technical Proficiency and Product Quality</w:t>
      </w:r>
    </w:p>
    <w:p>
      <w:pPr>
        <w:pStyle w:val="FirstParagraph"/>
      </w:pPr>
      <w:r>
        <w:t xml:space="preserve">The core competency of any</w:t>
      </w:r>
      <w:r>
        <w:t xml:space="preserve"> </w:t>
      </w:r>
      <w:r>
        <w:rPr>
          <w:bCs/>
          <w:b/>
        </w:rPr>
        <w:t xml:space="preserve">Baker</w:t>
      </w:r>
      <w:r>
        <w:t xml:space="preserve"> </w:t>
      </w:r>
      <w:r>
        <w:t xml:space="preserve">lies in the mastery of fermentation, dough handling, and thermal processing. During the site visit in</w:t>
      </w:r>
      <w:r>
        <w:t xml:space="preserve"> </w:t>
      </w:r>
      <w:r>
        <w:rPr>
          <w:bCs/>
          <w:b/>
        </w:rPr>
        <w:t xml:space="preserve">Mexico, Mexico City</w:t>
      </w:r>
      <w:r>
        <w:t xml:space="preserve">, the review panel observed the production of both traditional Mexican pastries (such as conchas, cuernos, and pan dulce) and modern artisanal breads.</w:t>
      </w:r>
    </w:p>
    <w:p>
      <w:pPr>
        <w:pStyle w:val="BodyText"/>
      </w:pPr>
      <w:r>
        <w:t xml:space="preserve">The</w:t>
      </w:r>
      <w:r>
        <w:t xml:space="preserve"> </w:t>
      </w:r>
      <w:r>
        <w:rPr>
          <w:bCs/>
          <w:b/>
        </w:rPr>
        <w:t xml:space="preserve">Baker</w:t>
      </w:r>
      <w:r>
        <w:t xml:space="preserve"> </w:t>
      </w:r>
      <w:r>
        <w:t xml:space="preserve">demonstrated a sophisticated understanding of hydration levels and fermentation times, which is critical given the altitude of Mexico City (approximately 2,240 meters above sea level). Baking at this altitude requires specific adjustments to yeast activity and oven temperatures to prevent structural collapse in breads. The subject successfully adapted their recipes to these environmental conditions, resulting in products with excellent crumb structure and crust integrity.</w:t>
      </w:r>
    </w:p>
    <w:p>
      <w:pPr>
        <w:pStyle w:val="BodyText"/>
      </w:pPr>
      <w:r>
        <w:t xml:space="preserve">Furthermore, the flavor profiles exhibited a respectful yet innovative approach to local ingredients. The use of native corn varieties, piloncillo, and local fruits was noted as a significant strength. This alignment with the regional palate is essential for success in</w:t>
      </w:r>
      <w:r>
        <w:t xml:space="preserve"> </w:t>
      </w:r>
      <w:r>
        <w:rPr>
          <w:bCs/>
          <w:b/>
        </w:rPr>
        <w:t xml:space="preserve">Mexico, Mexico City</w:t>
      </w:r>
      <w:r>
        <w:t xml:space="preserve">, where consumers are discerning and value authenticity.</w:t>
      </w:r>
    </w:p>
    <w:bookmarkEnd w:id="22"/>
    <w:bookmarkStart w:id="23" w:name="hygiene-safety-and-regulatory-compliance"/>
    <w:p>
      <w:pPr>
        <w:pStyle w:val="Heading2"/>
      </w:pPr>
      <w:r>
        <w:t xml:space="preserve">3. Hygiene, Safety, and Regulatory Compliance</w:t>
      </w:r>
    </w:p>
    <w:p>
      <w:pPr>
        <w:pStyle w:val="FirstParagraph"/>
      </w:pPr>
      <w:r>
        <w:t xml:space="preserve">Food safety is a paramount concern in any professional kitchen. This</w:t>
      </w:r>
      <w:r>
        <w:t xml:space="preserve"> </w:t>
      </w:r>
      <w:r>
        <w:rPr>
          <w:bCs/>
          <w:b/>
        </w:rPr>
        <w:t xml:space="preserve">Peer Review Report</w:t>
      </w:r>
      <w:r>
        <w:t xml:space="preserve"> </w:t>
      </w:r>
      <w:r>
        <w:t xml:space="preserve">places significant weight on the</w:t>
      </w:r>
      <w:r>
        <w:t xml:space="preserve"> </w:t>
      </w:r>
      <w:r>
        <w:rPr>
          <w:bCs/>
          <w:b/>
        </w:rPr>
        <w:t xml:space="preserve">Baker</w:t>
      </w:r>
      <w:r>
        <w:t xml:space="preserve">'s adherence to the health regulations enforced by the local authorities in</w:t>
      </w:r>
      <w:r>
        <w:t xml:space="preserve"> </w:t>
      </w:r>
      <w:r>
        <w:rPr>
          <w:bCs/>
          <w:b/>
        </w:rPr>
        <w:t xml:space="preserve">Mexico, Mexico City</w:t>
      </w:r>
      <w:r>
        <w:t xml:space="preserve">.</w:t>
      </w:r>
    </w:p>
    <w:p>
      <w:pPr>
        <w:pStyle w:val="BodyText"/>
      </w:pPr>
      <w:r>
        <w:t xml:space="preserve">The facility was inspected for cleanliness, pest control measures, and proper storage of raw materials. The</w:t>
      </w:r>
      <w:r>
        <w:t xml:space="preserve"> </w:t>
      </w:r>
      <w:r>
        <w:rPr>
          <w:bCs/>
          <w:b/>
        </w:rPr>
        <w:t xml:space="preserve">Baker</w:t>
      </w:r>
      <w:r>
        <w:t xml:space="preserve"> </w:t>
      </w:r>
      <w:r>
        <w:t xml:space="preserve">maintained a spotless workspace, with clear separation between raw and cooked zones to prevent cross-contamination. Staff members were observed wearing appropriate protective gear, including hairnets, aprons, and gloves, in accordance with Mexican food safety standards.</w:t>
      </w:r>
    </w:p>
    <w:p>
      <w:pPr>
        <w:pStyle w:val="BodyText"/>
      </w:pPr>
      <w:r>
        <w:t xml:space="preserve">Documentation regarding ingredient sourcing and allergen management was reviewed. The</w:t>
      </w:r>
      <w:r>
        <w:t xml:space="preserve"> </w:t>
      </w:r>
      <w:r>
        <w:rPr>
          <w:bCs/>
          <w:b/>
        </w:rPr>
        <w:t xml:space="preserve">Baker</w:t>
      </w:r>
      <w:r>
        <w:t xml:space="preserve"> </w:t>
      </w:r>
      <w:r>
        <w:t xml:space="preserve">provided clear labeling for products containing common allergens such as gluten, dairy, and nuts. This transparency is increasingly important in Mexico City's diverse market and reflects a high level of professional responsibility.</w:t>
      </w:r>
    </w:p>
    <w:bookmarkEnd w:id="23"/>
    <w:bookmarkStart w:id="24" w:name="operational-efficiency-and-supply-chain"/>
    <w:p>
      <w:pPr>
        <w:pStyle w:val="Heading2"/>
      </w:pPr>
      <w:r>
        <w:t xml:space="preserve">4. Operational Efficiency and Supply Chain</w:t>
      </w:r>
    </w:p>
    <w:p>
      <w:pPr>
        <w:pStyle w:val="FirstParagraph"/>
      </w:pPr>
      <w:r>
        <w:t xml:space="preserve">The logistical aspect of running a bakery in a megacity like</w:t>
      </w:r>
      <w:r>
        <w:t xml:space="preserve"> </w:t>
      </w:r>
      <w:r>
        <w:rPr>
          <w:bCs/>
          <w:b/>
        </w:rPr>
        <w:t xml:space="preserve">Mexico, Mexico City</w:t>
      </w:r>
      <w:r>
        <w:t xml:space="preserve"> </w:t>
      </w:r>
      <w:r>
        <w:t xml:space="preserve">presents unique challenges, including traffic congestion and supply chain volatility. This section of the</w:t>
      </w:r>
      <w:r>
        <w:t xml:space="preserve"> </w:t>
      </w:r>
      <w:r>
        <w:rPr>
          <w:bCs/>
          <w:b/>
        </w:rPr>
        <w:t xml:space="preserve">Peer Review Report</w:t>
      </w:r>
      <w:r>
        <w:t xml:space="preserve"> </w:t>
      </w:r>
      <w:r>
        <w:t xml:space="preserve">evaluates how the</w:t>
      </w:r>
      <w:r>
        <w:t xml:space="preserve"> </w:t>
      </w:r>
      <w:r>
        <w:rPr>
          <w:bCs/>
          <w:b/>
        </w:rPr>
        <w:t xml:space="preserve">Baker</w:t>
      </w:r>
      <w:r>
        <w:t xml:space="preserve"> </w:t>
      </w:r>
      <w:r>
        <w:t xml:space="preserve">manages these operational hurdles.</w:t>
      </w:r>
    </w:p>
    <w:p>
      <w:pPr>
        <w:pStyle w:val="BodyText"/>
      </w:pPr>
      <w:r>
        <w:t xml:space="preserve">The subject demonstrated strong relationships with local suppliers, ensuring a consistent flow of high-quality flour, dairy, and specialty ingredients. By sourcing locally where possible, the</w:t>
      </w:r>
      <w:r>
        <w:t xml:space="preserve"> </w:t>
      </w:r>
      <w:r>
        <w:rPr>
          <w:bCs/>
          <w:b/>
        </w:rPr>
        <w:t xml:space="preserve">Baker</w:t>
      </w:r>
      <w:r>
        <w:t xml:space="preserve"> </w:t>
      </w:r>
      <w:r>
        <w:t xml:space="preserve">not only supports the regional economy but also reduces the carbon footprint associated with transportation. This is a positive trend in the modern baking industry.</w:t>
      </w:r>
    </w:p>
    <w:p>
      <w:pPr>
        <w:pStyle w:val="BodyText"/>
      </w:pPr>
      <w:r>
        <w:t xml:space="preserve">Inventory management systems were found to be effective, minimizing waste while ensuring that fresh products are available during peak hours. The production schedule is well-organized, allowing the</w:t>
      </w:r>
      <w:r>
        <w:t xml:space="preserve"> </w:t>
      </w:r>
      <w:r>
        <w:rPr>
          <w:bCs/>
          <w:b/>
        </w:rPr>
        <w:t xml:space="preserve">Baker</w:t>
      </w:r>
      <w:r>
        <w:t xml:space="preserve"> </w:t>
      </w:r>
      <w:r>
        <w:t xml:space="preserve">to maintain a steady output without compromising on quality or staff well-being.</w:t>
      </w:r>
    </w:p>
    <w:bookmarkEnd w:id="24"/>
    <w:bookmarkStart w:id="25" w:name="X84842d423799921d64a2bde1a6ab79fdf05285c"/>
    <w:p>
      <w:pPr>
        <w:pStyle w:val="Heading2"/>
      </w:pPr>
      <w:r>
        <w:t xml:space="preserve">5. Market Positioning and Customer Experience</w:t>
      </w:r>
    </w:p>
    <w:p>
      <w:pPr>
        <w:pStyle w:val="FirstParagraph"/>
      </w:pPr>
      <w:r>
        <w:t xml:space="preserve">In the competitive environment of</w:t>
      </w:r>
      <w:r>
        <w:t xml:space="preserve"> </w:t>
      </w:r>
      <w:r>
        <w:rPr>
          <w:bCs/>
          <w:b/>
        </w:rPr>
        <w:t xml:space="preserve">Mexico, Mexico City</w:t>
      </w:r>
      <w:r>
        <w:t xml:space="preserve">, a</w:t>
      </w:r>
      <w:r>
        <w:t xml:space="preserve"> </w:t>
      </w:r>
      <w:r>
        <w:rPr>
          <w:bCs/>
          <w:b/>
        </w:rPr>
        <w:t xml:space="preserve">Baker</w:t>
      </w:r>
      <w:r>
        <w:t xml:space="preserve"> </w:t>
      </w:r>
      <w:r>
        <w:t xml:space="preserve">must offer more than just good bread; they must provide an experience. This</w:t>
      </w:r>
      <w:r>
        <w:t xml:space="preserve"> </w:t>
      </w:r>
      <w:r>
        <w:rPr>
          <w:bCs/>
          <w:b/>
        </w:rPr>
        <w:t xml:space="preserve">Peer Review Report</w:t>
      </w:r>
      <w:r>
        <w:t xml:space="preserve"> </w:t>
      </w:r>
      <w:r>
        <w:t xml:space="preserve">assesses the customer-facing aspects of the business.</w:t>
      </w:r>
    </w:p>
    <w:p>
      <w:pPr>
        <w:pStyle w:val="BodyText"/>
      </w:pPr>
      <w:r>
        <w:t xml:space="preserve">The bakery's presentation is inviting, with clear signage and an organized display of products. The staff is knowledgeable and able to guide customers through the selection process, offering recommendations based on individual preferences. This level of service enhances the overall customer experience and fosters loyalty.</w:t>
      </w:r>
    </w:p>
    <w:p>
      <w:pPr>
        <w:pStyle w:val="BodyText"/>
      </w:pPr>
      <w:r>
        <w:t xml:space="preserve">Additionally, the</w:t>
      </w:r>
      <w:r>
        <w:t xml:space="preserve"> </w:t>
      </w:r>
      <w:r>
        <w:rPr>
          <w:bCs/>
          <w:b/>
        </w:rPr>
        <w:t xml:space="preserve">Baker</w:t>
      </w:r>
      <w:r>
        <w:t xml:space="preserve"> </w:t>
      </w:r>
      <w:r>
        <w:t xml:space="preserve">has successfully leveraged digital platforms to engage with the community. Social media presence is active, showcasing new products and behind-the-scenes content. This digital engagement is crucial for reaching the tech-savvy demographic prevalent in Mexico City.</w:t>
      </w:r>
    </w:p>
    <w:bookmarkEnd w:id="25"/>
    <w:bookmarkStart w:id="26" w:name="recommendations-and-conclusion"/>
    <w:p>
      <w:pPr>
        <w:pStyle w:val="Heading2"/>
      </w:pPr>
      <w:r>
        <w:t xml:space="preserve">6. Recommendations and Conclusion</w:t>
      </w:r>
    </w:p>
    <w:p>
      <w:pPr>
        <w:pStyle w:val="FirstParagraph"/>
      </w:pPr>
      <w:r>
        <w:t xml:space="preserve">Based on the findings of this</w:t>
      </w:r>
      <w:r>
        <w:t xml:space="preserve"> </w:t>
      </w:r>
      <w:r>
        <w:rPr>
          <w:bCs/>
          <w:b/>
        </w:rPr>
        <w:t xml:space="preserve">Peer Review Report</w:t>
      </w:r>
      <w:r>
        <w:t xml:space="preserve">, the</w:t>
      </w:r>
      <w:r>
        <w:t xml:space="preserve"> </w:t>
      </w:r>
      <w:r>
        <w:rPr>
          <w:bCs/>
          <w:b/>
        </w:rPr>
        <w:t xml:space="preserve">Baker</w:t>
      </w:r>
      <w:r>
        <w:t xml:space="preserve"> </w:t>
      </w:r>
      <w:r>
        <w:t xml:space="preserve">operating in</w:t>
      </w:r>
      <w:r>
        <w:t xml:space="preserve"> </w:t>
      </w:r>
      <w:r>
        <w:rPr>
          <w:bCs/>
          <w:b/>
        </w:rPr>
        <w:t xml:space="preserve">Mexico, Mexico City</w:t>
      </w:r>
      <w:r>
        <w:t xml:space="preserve"> </w:t>
      </w:r>
      <w:r>
        <w:t xml:space="preserve">is deemed to be performing at a high professional standard. The combination of technical skill, adherence to safety regulations, and strong market positioning indicates a sustainable and successful business model.</w:t>
      </w:r>
    </w:p>
    <w:p>
      <w:pPr>
        <w:pStyle w:val="BodyText"/>
      </w:pPr>
      <w:r>
        <w:t xml:space="preserve">However, there are areas for potential improvement. It is recommended that the</w:t>
      </w:r>
      <w:r>
        <w:t xml:space="preserve"> </w:t>
      </w:r>
      <w:r>
        <w:rPr>
          <w:bCs/>
          <w:b/>
        </w:rPr>
        <w:t xml:space="preserve">Baker</w:t>
      </w:r>
      <w:r>
        <w:t xml:space="preserve"> </w:t>
      </w:r>
      <w:r>
        <w:t xml:space="preserve">consider expanding their range of gluten-free and vegan options to cater to the growing segment of health-conscious consumers in Mexico City. Additionally, investing in energy-efficient ovens could further reduce operational costs and environmental impact.</w:t>
      </w:r>
    </w:p>
    <w:p>
      <w:pPr>
        <w:pStyle w:val="BodyText"/>
      </w:pPr>
      <w:r>
        <w:rPr>
          <w:bCs/>
          <w:b/>
        </w:rPr>
        <w:t xml:space="preserve">Overall Rating: Excellent</w:t>
      </w:r>
      <w:r>
        <w:br/>
      </w:r>
      <w:r>
        <w:t xml:space="preserve">The subject has demonstrated exceptional capability as a</w:t>
      </w:r>
      <w:r>
        <w:t xml:space="preserve"> </w:t>
      </w:r>
      <w:r>
        <w:rPr>
          <w:bCs/>
          <w:b/>
        </w:rPr>
        <w:t xml:space="preserve">Baker</w:t>
      </w:r>
      <w:r>
        <w:t xml:space="preserve"> </w:t>
      </w:r>
      <w:r>
        <w:t xml:space="preserve">within the unique context of</w:t>
      </w:r>
      <w:r>
        <w:t xml:space="preserve"> </w:t>
      </w:r>
      <w:r>
        <w:rPr>
          <w:bCs/>
          <w:b/>
        </w:rPr>
        <w:t xml:space="preserve">Mexico, Mexico City</w:t>
      </w:r>
      <w:r>
        <w:t xml:space="preserve">. This</w:t>
      </w:r>
      <w:r>
        <w:t xml:space="preserve"> </w:t>
      </w:r>
      <w:r>
        <w:rPr>
          <w:bCs/>
          <w:b/>
        </w:rPr>
        <w:t xml:space="preserve">Peer Review Report</w:t>
      </w:r>
      <w:r>
        <w:t xml:space="preserve"> </w:t>
      </w:r>
      <w:r>
        <w:t xml:space="preserve">concludes with a strong endorsement of their current practices and future potential.</w:t>
      </w:r>
    </w:p>
    <w:bookmarkEnd w:id="26"/>
    <w:p>
      <w:pPr>
        <w:pStyle w:val="BodyText"/>
      </w:pPr>
      <w:r>
        <w:t xml:space="preserve">This document is a formal</w:t>
      </w:r>
      <w:r>
        <w:t xml:space="preserve"> </w:t>
      </w:r>
      <w:r>
        <w:rPr>
          <w:bCs/>
          <w:b/>
        </w:rPr>
        <w:t xml:space="preserve">Peer Review Report</w:t>
      </w:r>
      <w:r>
        <w:t xml:space="preserve"> </w:t>
      </w:r>
      <w:r>
        <w:t xml:space="preserve">intended for professional use. All evaluations are based on observations and data collected during the review period in</w:t>
      </w:r>
      <w:r>
        <w:t xml:space="preserve"> </w:t>
      </w:r>
      <w:r>
        <w:rPr>
          <w:bCs/>
          <w:b/>
        </w:rPr>
        <w:t xml:space="preserve">Mexico, Mexico City</w:t>
      </w:r>
      <w:r>
        <w:t xml:space="preserve">.</w:t>
      </w:r>
    </w:p>
    <w:p>
      <w:pPr>
        <w:pStyle w:val="BodyText"/>
      </w:pPr>
      <w:r>
        <w:t xml:space="preserve">© 2023 Culinary Arts &amp; Food Safety Committee.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Baker - Mexico City</dc:title>
  <dc:creator/>
  <dc:language>en</dc:language>
  <cp:keywords/>
  <dcterms:created xsi:type="dcterms:W3CDTF">2026-10-10T07:06:24Z</dcterms:created>
  <dcterms:modified xsi:type="dcterms:W3CDTF">2026-10-10T07:06:24Z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