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t xml:space="preserve">Comprehensive Performance Evaluation and Professional Development Assessment</w:t>
      </w:r>
    </w:p>
    <w:bookmarkEnd w:id="20"/>
    <w:p>
      <w:pPr>
        <w:pStyle w:val="BodyText"/>
      </w:pPr>
      <w:r>
        <w:t xml:space="preserve">Subject:</w:t>
      </w:r>
      <w:r>
        <w:t xml:space="preserve"> </w:t>
      </w:r>
      <w:r>
        <w:t xml:space="preserve">Baker (Senior Production Staff)</w:t>
      </w:r>
    </w:p>
    <w:p>
      <w:pPr>
        <w:pStyle w:val="BodyText"/>
      </w:pPr>
      <w:r>
        <w:t xml:space="preserve">Location:</w:t>
      </w:r>
      <w:r>
        <w:t xml:space="preserve"> </w:t>
      </w:r>
      <w:r>
        <w:t xml:space="preserve">Myanmar Yangon</w:t>
      </w:r>
    </w:p>
    <w:p>
      <w:pPr>
        <w:pStyle w:val="BodyText"/>
      </w:pPr>
      <w:r>
        <w:t xml:space="preserve">Review Period:</w:t>
      </w:r>
      <w:r>
        <w:t xml:space="preserve"> </w:t>
      </w:r>
      <w:r>
        <w:t xml:space="preserve">Q3 2023 - Q3 2024</w:t>
      </w:r>
    </w:p>
    <w:p>
      <w:pPr>
        <w:pStyle w:val="BodyText"/>
      </w:pPr>
      <w:r>
        <w:t xml:space="preserve">Reviewer:</w:t>
      </w:r>
      <w:r>
        <w:t xml:space="preserve"> </w:t>
      </w:r>
      <w:r>
        <w:t xml:space="preserve">Operations Management Team</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formal evaluation of the professional performance, technical skills, and workplace conduct of the individual identified as</w:t>
      </w:r>
      <w:r>
        <w:t xml:space="preserve"> </w:t>
      </w:r>
      <w:r>
        <w:rPr>
          <w:bCs/>
          <w:b/>
        </w:rPr>
        <w:t xml:space="preserve">Baker</w:t>
      </w:r>
      <w:r>
        <w:t xml:space="preserve">. This assessment is conducted within the operational context of our facility located in</w:t>
      </w:r>
      <w:r>
        <w:t xml:space="preserve"> </w:t>
      </w:r>
      <w:r>
        <w:rPr>
          <w:bCs/>
          <w:b/>
        </w:rPr>
        <w:t xml:space="preserve">Myanmar Yangon</w:t>
      </w:r>
      <w:r>
        <w:t xml:space="preserve">. The purpose of this document is to provide a transparent, objective, and constructive analysis of Baker's contributions over the past twelve months. The review aims to align individual performance with the strategic goals of the organization while fostering a culture of continuous improvement and professional excellence within the Yangon branch.</w:t>
      </w:r>
    </w:p>
    <w:p>
      <w:pPr>
        <w:pStyle w:val="BodyText"/>
      </w:pPr>
      <w:r>
        <w:t xml:space="preserve">The evaluation process involved feedback from direct supervisors, cross-functional peers, and self-assessment data. The findings highlight Baker's significant technical proficiency in baking operations, adherence to safety protocols, and ability to adapt to the unique logistical and cultural environment of Myanmar Yangon.</w:t>
      </w:r>
    </w:p>
    <w:bookmarkEnd w:id="21"/>
    <w:bookmarkStart w:id="22" w:name="X3c23b52d779b69d9496a9d8dde7e8c5d18d3d75"/>
    <w:p>
      <w:pPr>
        <w:pStyle w:val="Heading2"/>
      </w:pPr>
      <w:r>
        <w:t xml:space="preserve">2. Technical Competence and Operational Efficiency</w:t>
      </w:r>
    </w:p>
    <w:p>
      <w:pPr>
        <w:pStyle w:val="FirstParagraph"/>
      </w:pPr>
      <w:r>
        <w:t xml:space="preserve">As a</w:t>
      </w:r>
      <w:r>
        <w:t xml:space="preserve"> </w:t>
      </w:r>
      <w:r>
        <w:rPr>
          <w:bCs/>
          <w:b/>
        </w:rPr>
        <w:t xml:space="preserve">Baker</w:t>
      </w:r>
      <w:r>
        <w:t xml:space="preserve">, technical mastery is the cornerstone of professional value. During this review period, Baker has demonstrated exceptional skill in dough preparation, fermentation control, and oven management. The consistency of the product output has remained high, meeting the rigorous quality standards expected by our clientele in</w:t>
      </w:r>
      <w:r>
        <w:t xml:space="preserve"> </w:t>
      </w:r>
      <w:r>
        <w:rPr>
          <w:bCs/>
          <w:b/>
        </w:rPr>
        <w:t xml:space="preserve">Myanmar Yangon</w:t>
      </w:r>
      <w:r>
        <w:t xml:space="preserve">.</w:t>
      </w:r>
    </w:p>
    <w:p>
      <w:pPr>
        <w:pStyle w:val="BodyText"/>
      </w:pPr>
      <w:r>
        <w:t xml:space="preserve">Specifically, Baker has shown an adept ability to manage large-scale production runs without compromising product integrity. The peer review committee noted a 15% reduction in waste material during the second half of the review period, directly attributable to Baker's improved precision in ingredient measurement and timing. This efficiency is particularly critical in the Yangon market, where supply chain fluctuations can impact ingredient availability and cost.</w:t>
      </w:r>
    </w:p>
    <w:p>
      <w:pPr>
        <w:pStyle w:val="BodyText"/>
      </w:pPr>
      <w:r>
        <w:t xml:space="preserve">Furthermore, Baker has successfully integrated modern baking techniques with traditional methods preferred by the local demographic. This hybrid approach has not only maintained product quality but also enhanced the appeal of our offerings to the diverse consumer base in Myanmar Yangon.</w:t>
      </w:r>
    </w:p>
    <w:bookmarkEnd w:id="22"/>
    <w:bookmarkStart w:id="23" w:name="adaptability-and-cultural-integration"/>
    <w:p>
      <w:pPr>
        <w:pStyle w:val="Heading2"/>
      </w:pPr>
      <w:r>
        <w:t xml:space="preserve">3. Adaptability and Cultural Integration</w:t>
      </w:r>
    </w:p>
    <w:p>
      <w:pPr>
        <w:pStyle w:val="FirstParagraph"/>
      </w:pPr>
      <w:r>
        <w:t xml:space="preserve">Working in</w:t>
      </w:r>
      <w:r>
        <w:t xml:space="preserve"> </w:t>
      </w:r>
      <w:r>
        <w:rPr>
          <w:bCs/>
          <w:b/>
        </w:rPr>
        <w:t xml:space="preserve">Myanmar Yangon</w:t>
      </w:r>
      <w:r>
        <w:t xml:space="preserve"> </w:t>
      </w:r>
      <w:r>
        <w:t xml:space="preserve">requires a high degree of cultural sensitivity and adaptability. This</w:t>
      </w:r>
      <w:r>
        <w:t xml:space="preserve"> </w:t>
      </w:r>
      <w:r>
        <w:rPr>
          <w:bCs/>
          <w:b/>
        </w:rPr>
        <w:t xml:space="preserve">Peer Review Report</w:t>
      </w:r>
      <w:r>
        <w:t xml:space="preserve"> </w:t>
      </w:r>
      <w:r>
        <w:t xml:space="preserve">places significant emphasis on how Baker navigates the local work environment. Baker has exhibited commendable respect for local customs, holidays, and workplace hierarchies.</w:t>
      </w:r>
    </w:p>
    <w:p>
      <w:pPr>
        <w:pStyle w:val="BodyText"/>
      </w:pPr>
      <w:r>
        <w:t xml:space="preserve">The review highlights Baker's proactive efforts to communicate effectively with the local team. Despite potential language barriers, Baker has utilized clear, non-verbal communication and basic local language phrases to ensure instructions are understood and safety protocols are followed. This effort has fostered a positive team dynamic and reduced misunderstandings on the production floor.</w:t>
      </w:r>
    </w:p>
    <w:p>
      <w:pPr>
        <w:pStyle w:val="BodyText"/>
      </w:pPr>
      <w:r>
        <w:t xml:space="preserve">Additionally, Baker has shown resilience in adapting to the specific infrastructural challenges often encountered in Yangon, such as power fluctuations and humidity control issues. By implementing creative solutions to maintain optimal baking conditions, Baker has ensured operational continuity even during adverse circumstances.</w:t>
      </w:r>
    </w:p>
    <w:bookmarkEnd w:id="23"/>
    <w:bookmarkStart w:id="24" w:name="teamwork-and-leadership"/>
    <w:p>
      <w:pPr>
        <w:pStyle w:val="Heading2"/>
      </w:pPr>
      <w:r>
        <w:t xml:space="preserve">4. Teamwork and Leadership</w:t>
      </w:r>
    </w:p>
    <w:p>
      <w:pPr>
        <w:pStyle w:val="FirstParagraph"/>
      </w:pPr>
      <w:r>
        <w:t xml:space="preserve">A key component of this</w:t>
      </w:r>
      <w:r>
        <w:t xml:space="preserve"> </w:t>
      </w:r>
      <w:r>
        <w:rPr>
          <w:bCs/>
          <w:b/>
        </w:rPr>
        <w:t xml:space="preserve">Peer Review Report</w:t>
      </w:r>
      <w:r>
        <w:t xml:space="preserve"> </w:t>
      </w:r>
      <w:r>
        <w:t xml:space="preserve">is the assessment of Baker's interpersonal skills. Feedback from colleagues indicates that Baker is a collaborative team player who is willing to assist others during peak production hours. Baker has taken on an informal mentorship role for junior staff members, guiding them through complex baking procedures and helping them acclimate to the fast-paced environment of the Yangon facility.</w:t>
      </w:r>
    </w:p>
    <w:p>
      <w:pPr>
        <w:pStyle w:val="BodyText"/>
      </w:pPr>
      <w:r>
        <w:t xml:space="preserve">Leadership qualities have also been observed. During a recent staff shortage, Baker voluntarily stepped up to manage the morning shift, ensuring that all orders were fulfilled on time. This initiative demonstrated reliability and a strong sense of responsibility, traits that are highly valued within our organization.</w:t>
      </w:r>
    </w:p>
    <w:bookmarkEnd w:id="24"/>
    <w:bookmarkStart w:id="25" w:name="areas-for-improvement"/>
    <w:p>
      <w:pPr>
        <w:pStyle w:val="Heading2"/>
      </w:pPr>
      <w:r>
        <w:t xml:space="preserve">5. Areas for Improvement</w:t>
      </w:r>
    </w:p>
    <w:p>
      <w:pPr>
        <w:pStyle w:val="FirstParagraph"/>
      </w:pPr>
      <w:r>
        <w:t xml:space="preserve">While Baker's performance has been largely exemplary, this</w:t>
      </w:r>
      <w:r>
        <w:t xml:space="preserve"> </w:t>
      </w:r>
      <w:r>
        <w:rPr>
          <w:bCs/>
          <w:b/>
        </w:rPr>
        <w:t xml:space="preserve">Peer Review Report</w:t>
      </w:r>
      <w:r>
        <w:t xml:space="preserve"> </w:t>
      </w:r>
      <w:r>
        <w:t xml:space="preserve">identifies specific areas for growth to ensure continued professional development:</w:t>
      </w:r>
    </w:p>
    <w:p>
      <w:pPr>
        <w:numPr>
          <w:ilvl w:val="0"/>
          <w:numId w:val="1001"/>
        </w:numPr>
        <w:pStyle w:val="Compact"/>
      </w:pPr>
      <w:r>
        <w:rPr>
          <w:bCs/>
          <w:b/>
        </w:rPr>
        <w:t xml:space="preserve">Documentation:</w:t>
      </w:r>
      <w:r>
        <w:t xml:space="preserve"> </w:t>
      </w:r>
      <w:r>
        <w:t xml:space="preserve">Baker is encouraged to improve the documentation of recipes and processes. Standardizing these records will facilitate training for new hires and ensure consistency across shifts in Myanmar Yangon.</w:t>
      </w:r>
    </w:p>
    <w:p>
      <w:pPr>
        <w:numPr>
          <w:ilvl w:val="0"/>
          <w:numId w:val="1001"/>
        </w:numPr>
        <w:pStyle w:val="Compact"/>
      </w:pPr>
      <w:r>
        <w:rPr>
          <w:bCs/>
          <w:b/>
        </w:rPr>
        <w:t xml:space="preserve">Inventory Management:</w:t>
      </w:r>
      <w:r>
        <w:t xml:space="preserve"> </w:t>
      </w:r>
      <w:r>
        <w:t xml:space="preserve">While waste has decreased, Baker could further enhance skills in inventory forecasting to better anticipate ingredient needs and mitigate supply chain risks.</w:t>
      </w:r>
    </w:p>
    <w:p>
      <w:pPr>
        <w:numPr>
          <w:ilvl w:val="0"/>
          <w:numId w:val="1001"/>
        </w:numPr>
        <w:pStyle w:val="Compact"/>
      </w:pPr>
      <w:r>
        <w:rPr>
          <w:bCs/>
          <w:b/>
        </w:rPr>
        <w:t xml:space="preserve">Language Proficiency:</w:t>
      </w:r>
      <w:r>
        <w:t xml:space="preserve"> </w:t>
      </w:r>
      <w:r>
        <w:t xml:space="preserve">Continued effort in learning the local language would further strengthen communication with the broader team and local suppliers, enhancing overall operational efficiency.</w:t>
      </w:r>
    </w:p>
    <w:bookmarkEnd w:id="25"/>
    <w:bookmarkStart w:id="26" w:name="overall-assessment-and-recommendations"/>
    <w:p>
      <w:pPr>
        <w:pStyle w:val="Heading2"/>
      </w:pPr>
      <w:r>
        <w:t xml:space="preserve">6. Overall Assessment and Recommendations</w:t>
      </w:r>
    </w:p>
    <w:p>
      <w:pPr>
        <w:pStyle w:val="FirstParagraph"/>
      </w:pPr>
      <w:r>
        <w:t xml:space="preserve">Overall Performance Rating: Exceeds Expectations</w:t>
      </w:r>
    </w:p>
    <w:p>
      <w:pPr>
        <w:pStyle w:val="BodyText"/>
      </w:pPr>
      <w:r>
        <w:t xml:space="preserve">Based on the comprehensive evaluation detailed in this</w:t>
      </w:r>
      <w:r>
        <w:t xml:space="preserve"> </w:t>
      </w:r>
      <w:r>
        <w:rPr>
          <w:bCs/>
          <w:b/>
        </w:rPr>
        <w:t xml:space="preserve">Peer Review Report</w:t>
      </w:r>
      <w:r>
        <w:t xml:space="preserve">, Baker is recognized as a vital asset to our operations in</w:t>
      </w:r>
      <w:r>
        <w:t xml:space="preserve"> </w:t>
      </w:r>
      <w:r>
        <w:rPr>
          <w:bCs/>
          <w:b/>
        </w:rPr>
        <w:t xml:space="preserve">Myanmar Yangon</w:t>
      </w:r>
      <w:r>
        <w:t xml:space="preserve">. The combination of technical expertise, cultural adaptability, and strong teamwork makes Baker a standout performer.</w:t>
      </w:r>
    </w:p>
    <w:p>
      <w:pPr>
        <w:pStyle w:val="BodyText"/>
      </w:pPr>
      <w:r>
        <w:t xml:space="preserve">It is recommended that Baker be considered for advanced training opportunities in bakery management and leadership. Additionally, Baker should be included in strategic planning meetings regarding product development for the Yangon market, leveraging their deep understanding of both technical baking processes and local consumer preferences.</w:t>
      </w:r>
    </w:p>
    <w:p>
      <w:pPr>
        <w:pStyle w:val="BodyText"/>
      </w:pPr>
      <w:r>
        <w:t xml:space="preserve">This report concludes that Baker is on a positive career trajectory and is well-positioned to take on greater responsibilities within the organization. We look forward to Baker's continued contributions to the success of our Myanmar Yangon facility.</w:t>
      </w:r>
    </w:p>
    <w:p>
      <w:pPr>
        <w:pStyle w:val="BodyText"/>
      </w:pPr>
      <w:r>
        <w:rPr>
          <w:bCs/>
          <w:b/>
        </w:rPr>
        <w:t xml:space="preserve">Reviewed By:</w:t>
      </w:r>
    </w:p>
    <w:p>
      <w:pPr>
        <w:pStyle w:val="BodyText"/>
      </w:pPr>
      <w:r>
        <w:t xml:space="preserve">Operations Director</w:t>
      </w:r>
    </w:p>
    <w:p>
      <w:pPr>
        <w:pStyle w:val="BodyText"/>
      </w:pPr>
      <w:r>
        <w:t xml:space="preserve">Date: October 24, 2023</w:t>
      </w:r>
    </w:p>
    <w:p>
      <w:pPr>
        <w:pStyle w:val="BodyText"/>
      </w:pPr>
      <w:r>
        <w:rPr>
          <w:bCs/>
          <w:b/>
        </w:rPr>
        <w:t xml:space="preserve">Acknowledged By:</w:t>
      </w:r>
    </w:p>
    <w:p>
      <w:pPr>
        <w:pStyle w:val="BodyText"/>
      </w:pPr>
      <w:r>
        <w:t xml:space="preserve">Baker (Employee)</w:t>
      </w:r>
    </w:p>
    <w:p>
      <w:pPr>
        <w:pStyle w:val="BodyText"/>
      </w:pPr>
      <w:r>
        <w:t xml:space="preserve">Date: ___________________</w:t>
      </w:r>
    </w:p>
    <w:p>
      <w:pPr>
        <w:pStyle w:val="BodyText"/>
      </w:pPr>
      <w:r>
        <w:t xml:space="preserve">Confidential Document - Internal Use Only | Peer Review Report | Myanmar Yangon Branch</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Performance Assessment</dc:title>
  <dc:creator/>
  <dc:language>en</dc:language>
  <cp:keywords/>
  <dcterms:created xsi:type="dcterms:W3CDTF">2026-10-10T09:08:42Z</dcterms:created>
  <dcterms:modified xsi:type="dcterms:W3CDTF">2026-10-10T09:08:42Z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