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15,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effectiveness of Baker, a key team member operating within the dynamic environment of Saudi Arabia Jeddah. The purpose of this review is to provide a comprehensive assessment of Baker's professional capabilities, adherence to organizational standards, and alignment with the strategic objectives of the organization in this region. The review process involved a thorough examination of Baker's work output, collaboration with colleagues, and engagement with local stakeholders in Jeddah.</w:t>
      </w:r>
    </w:p>
    <w:p>
      <w:pPr>
        <w:pStyle w:val="BodyText"/>
      </w:pPr>
      <w:r>
        <w:t xml:space="preserve">The context of this review is particularly significant given the unique challenges and opportunities presented by the Saudi Arabian market. Jeddah, as a major commercial hub, requires professionals to demonstrate not only technical expertise but also cultural sensitivity and adaptability. This report aims to highlight Baker's strengths, identify areas for improvement, and offer actionable recommendations to support continued growth and success.</w:t>
      </w:r>
    </w:p>
    <w:bookmarkEnd w:id="21"/>
    <w:bookmarkStart w:id="22" w:name="evaluation-criteria"/>
    <w:p>
      <w:pPr>
        <w:pStyle w:val="Heading2"/>
      </w:pPr>
      <w:r>
        <w:t xml:space="preserve">2. Evaluation Criteria</w:t>
      </w:r>
    </w:p>
    <w:p>
      <w:pPr>
        <w:pStyle w:val="FirstParagraph"/>
      </w:pPr>
      <w:r>
        <w:t xml:space="preserve">The assessment of Baker was conducted based on the following key criteria:</w:t>
      </w:r>
    </w:p>
    <w:p>
      <w:pPr>
        <w:numPr>
          <w:ilvl w:val="0"/>
          <w:numId w:val="1001"/>
        </w:numPr>
        <w:pStyle w:val="Compact"/>
      </w:pPr>
      <w:r>
        <w:rPr>
          <w:bCs/>
          <w:b/>
        </w:rPr>
        <w:t xml:space="preserve">Technical Competence:</w:t>
      </w:r>
      <w:r>
        <w:t xml:space="preserve"> </w:t>
      </w:r>
      <w:r>
        <w:t xml:space="preserve">Evaluation of Baker's skills, knowledge, and ability to deliver high-quality work.</w:t>
      </w:r>
    </w:p>
    <w:p>
      <w:pPr>
        <w:numPr>
          <w:ilvl w:val="0"/>
          <w:numId w:val="1001"/>
        </w:numPr>
        <w:pStyle w:val="Compact"/>
      </w:pPr>
      <w:r>
        <w:rPr>
          <w:bCs/>
          <w:b/>
        </w:rPr>
        <w:t xml:space="preserve">Collaboration and Teamwork:</w:t>
      </w:r>
      <w:r>
        <w:t xml:space="preserve"> </w:t>
      </w:r>
      <w:r>
        <w:t xml:space="preserve">Assessment of Baker's ability to work effectively with colleagues and cross-functional teams.</w:t>
      </w:r>
    </w:p>
    <w:p>
      <w:pPr>
        <w:numPr>
          <w:ilvl w:val="0"/>
          <w:numId w:val="1001"/>
        </w:numPr>
        <w:pStyle w:val="Compact"/>
      </w:pPr>
      <w:r>
        <w:rPr>
          <w:bCs/>
          <w:b/>
        </w:rPr>
        <w:t xml:space="preserve">Cultural Adaptability:</w:t>
      </w:r>
      <w:r>
        <w:t xml:space="preserve"> </w:t>
      </w:r>
      <w:r>
        <w:t xml:space="preserve">Review of Baker's understanding and respect for local customs, traditions, and business practices in Saudi Arabia Jeddah.</w:t>
      </w:r>
    </w:p>
    <w:p>
      <w:pPr>
        <w:numPr>
          <w:ilvl w:val="0"/>
          <w:numId w:val="1001"/>
        </w:numPr>
        <w:pStyle w:val="Compact"/>
      </w:pPr>
      <w:r>
        <w:rPr>
          <w:bCs/>
          <w:b/>
        </w:rPr>
        <w:t xml:space="preserve">Communication Skills:</w:t>
      </w:r>
      <w:r>
        <w:t xml:space="preserve"> </w:t>
      </w:r>
      <w:r>
        <w:t xml:space="preserve">Analysis of Baker's clarity, professionalism, and effectiveness in both written and verbal communication.</w:t>
      </w:r>
    </w:p>
    <w:p>
      <w:pPr>
        <w:numPr>
          <w:ilvl w:val="0"/>
          <w:numId w:val="1001"/>
        </w:numPr>
        <w:pStyle w:val="Compact"/>
      </w:pPr>
      <w:r>
        <w:rPr>
          <w:bCs/>
          <w:b/>
        </w:rPr>
        <w:t xml:space="preserve">Problem-Solving and Innovation:</w:t>
      </w:r>
      <w:r>
        <w:t xml:space="preserve"> </w:t>
      </w:r>
      <w:r>
        <w:t xml:space="preserve">Examination of Baker's ability to identify challenges and propose creative solutions.</w:t>
      </w:r>
    </w:p>
    <w:p>
      <w:pPr>
        <w:numPr>
          <w:ilvl w:val="0"/>
          <w:numId w:val="1001"/>
        </w:numPr>
        <w:pStyle w:val="Compact"/>
      </w:pPr>
      <w:r>
        <w:rPr>
          <w:bCs/>
          <w:b/>
        </w:rPr>
        <w:t xml:space="preserve">Commitment to Organizational Goals:</w:t>
      </w:r>
      <w:r>
        <w:t xml:space="preserve"> </w:t>
      </w:r>
      <w:r>
        <w:t xml:space="preserve">Evaluation of Baker's alignment with the mission and vision of the organization.</w:t>
      </w:r>
    </w:p>
    <w:bookmarkEnd w:id="22"/>
    <w:bookmarkStart w:id="23" w:name="strengths"/>
    <w:p>
      <w:pPr>
        <w:pStyle w:val="Heading2"/>
      </w:pPr>
      <w:r>
        <w:t xml:space="preserve">3. Strengths</w:t>
      </w:r>
    </w:p>
    <w:p>
      <w:pPr>
        <w:pStyle w:val="FirstParagraph"/>
      </w:pPr>
      <w:r>
        <w:t xml:space="preserve">Baker has demonstrated several notable strengths during the review period. One of the most significant is their technical competence. Baker consistently delivers high-quality work that meets or exceeds expectations. Their expertise in [specific field or skill] has been instrumental in driving key projects forward, particularly those related to [specific project or initiative] in Saudi Arabia Jeddah.</w:t>
      </w:r>
    </w:p>
    <w:p>
      <w:pPr>
        <w:pStyle w:val="BodyText"/>
      </w:pPr>
      <w:r>
        <w:t xml:space="preserve">Another strength is Baker's ability to collaborate effectively with diverse teams. In a multicultural environment like Jeddah, this skill is invaluable. Baker has shown a genuine willingness to listen, learn, and contribute to team discussions, fostering a positive and inclusive work atmosphere. Their efforts to build strong relationships with local stakeholders have also been commendable, enhancing the organization's reputation in the region.</w:t>
      </w:r>
    </w:p>
    <w:p>
      <w:pPr>
        <w:pStyle w:val="BodyText"/>
      </w:pPr>
      <w:r>
        <w:t xml:space="preserve">Furthermore, Baker's cultural adaptability stands out as a key asset. They have taken the time to understand the nuances of Saudi Arabian culture, including business etiquette and social norms. This cultural awareness has enabled Baker to navigate complex situations with ease and build trust with clients and partners in Jeddah.</w:t>
      </w:r>
    </w:p>
    <w:bookmarkEnd w:id="23"/>
    <w:bookmarkStart w:id="24" w:name="areas-for-improvement"/>
    <w:p>
      <w:pPr>
        <w:pStyle w:val="Heading2"/>
      </w:pPr>
      <w:r>
        <w:t xml:space="preserve">4. Areas for Improvement</w:t>
      </w:r>
    </w:p>
    <w:p>
      <w:pPr>
        <w:pStyle w:val="FirstParagraph"/>
      </w:pPr>
      <w:r>
        <w:t xml:space="preserve">While Baker has performed exceptionally well in many areas, there are a few aspects that could benefit from further development. One area is communication. Although Baker's technical communication is strong, there have been instances where their messages could have been clearer or more concise. Improving clarity and brevity in communication will help ensure that all stakeholders, regardless of their level of expertise, can fully understand and act on Baker's recommendations.</w:t>
      </w:r>
    </w:p>
    <w:p>
      <w:pPr>
        <w:pStyle w:val="BodyText"/>
      </w:pPr>
      <w:r>
        <w:t xml:space="preserve">Another area for improvement is time management. While Baker is highly productive, there have been occasions where deadlines were missed due to overcommitment. Developing better prioritization strategies and delegating tasks when appropriate will help Baker maintain a sustainable workload and ensure timely delivery of projects.</w:t>
      </w:r>
    </w:p>
    <w:p>
      <w:pPr>
        <w:pStyle w:val="BodyText"/>
      </w:pPr>
      <w:r>
        <w:t xml:space="preserve">Lastly, while Baker's cultural adaptability is a strength, there is always room for deeper engagement with local practices. For example, participating in community events or networking opportunities in Jeddah could further enhance Baker's understanding of the local business landscape and strengthen relationships with key stakeholders.</w:t>
      </w:r>
    </w:p>
    <w:bookmarkEnd w:id="24"/>
    <w:bookmarkStart w:id="25" w:name="recommendations"/>
    <w:p>
      <w:pPr>
        <w:pStyle w:val="Heading2"/>
      </w:pPr>
      <w:r>
        <w:t xml:space="preserve">5. Recommendations</w:t>
      </w:r>
    </w:p>
    <w:p>
      <w:pPr>
        <w:pStyle w:val="FirstParagraph"/>
      </w:pPr>
      <w:r>
        <w:t xml:space="preserve">Based on the findings of this Peer Review Report, the following recommendations are made to support Baker's continued growth and success:</w:t>
      </w:r>
    </w:p>
    <w:p>
      <w:pPr>
        <w:numPr>
          <w:ilvl w:val="0"/>
          <w:numId w:val="1002"/>
        </w:numPr>
        <w:pStyle w:val="Compact"/>
      </w:pPr>
      <w:r>
        <w:rPr>
          <w:bCs/>
          <w:b/>
        </w:rPr>
        <w:t xml:space="preserve">Enhance Communication Skills:</w:t>
      </w:r>
      <w:r>
        <w:t xml:space="preserve"> </w:t>
      </w:r>
      <w:r>
        <w:t xml:space="preserve">Baker should consider attending workshops or training sessions focused on effective communication, particularly in cross-cultural contexts.</w:t>
      </w:r>
    </w:p>
    <w:p>
      <w:pPr>
        <w:numPr>
          <w:ilvl w:val="0"/>
          <w:numId w:val="1002"/>
        </w:numPr>
        <w:pStyle w:val="Compact"/>
      </w:pPr>
      <w:r>
        <w:rPr>
          <w:bCs/>
          <w:b/>
        </w:rPr>
        <w:t xml:space="preserve">Improve Time Management:</w:t>
      </w:r>
      <w:r>
        <w:t xml:space="preserve"> </w:t>
      </w:r>
      <w:r>
        <w:t xml:space="preserve">Baker could benefit from using project management tools or techniques to better organize tasks and prioritize work.</w:t>
      </w:r>
    </w:p>
    <w:p>
      <w:pPr>
        <w:numPr>
          <w:ilvl w:val="0"/>
          <w:numId w:val="1002"/>
        </w:numPr>
        <w:pStyle w:val="Compact"/>
      </w:pPr>
      <w:r>
        <w:rPr>
          <w:bCs/>
          <w:b/>
        </w:rPr>
        <w:t xml:space="preserve">Deepen Cultural Engagement:</w:t>
      </w:r>
      <w:r>
        <w:t xml:space="preserve"> </w:t>
      </w:r>
      <w:r>
        <w:t xml:space="preserve">Baker is encouraged to participate in local events and networking opportunities in Saudi Arabia Jeddah to further integrate into the community and build stronger relationships.</w:t>
      </w:r>
    </w:p>
    <w:p>
      <w:pPr>
        <w:numPr>
          <w:ilvl w:val="0"/>
          <w:numId w:val="1002"/>
        </w:numPr>
        <w:pStyle w:val="Compact"/>
      </w:pPr>
      <w:r>
        <w:rPr>
          <w:bCs/>
          <w:b/>
        </w:rPr>
        <w:t xml:space="preserve">Seek Feedback Regularly:</w:t>
      </w:r>
      <w:r>
        <w:t xml:space="preserve"> </w:t>
      </w:r>
      <w:r>
        <w:t xml:space="preserve">Baker should actively seek feedback from colleagues and supervisors to identify areas for improvement and track progress over time.</w:t>
      </w:r>
    </w:p>
    <w:bookmarkEnd w:id="25"/>
    <w:bookmarkStart w:id="26" w:name="conclusion"/>
    <w:p>
      <w:pPr>
        <w:pStyle w:val="Heading2"/>
      </w:pPr>
      <w:r>
        <w:t xml:space="preserve">6. Conclusion</w:t>
      </w:r>
    </w:p>
    <w:p>
      <w:pPr>
        <w:pStyle w:val="FirstParagraph"/>
      </w:pPr>
      <w:r>
        <w:t xml:space="preserve">In conclusion, Baker has demonstrated a high level of professionalism, technical expertise, and cultural adaptability during their tenure in Saudi Arabia Jeddah. Their contributions have been invaluable to the organization, and their commitment to excellence is evident in their work. By addressing the areas for improvement outlined in this Peer Review Report, Baker is well-positioned to continue making significant contributions to the organization and thrive in the dynamic environment of Jeddah.</w:t>
      </w:r>
    </w:p>
    <w:p>
      <w:pPr>
        <w:pStyle w:val="BodyText"/>
      </w:pPr>
      <w:r>
        <w:t xml:space="preserve">This report serves as a constructive tool to support Baker's professional development and ensure alignment with the organization's goals. It is hoped that the feedback provided here will be received positively and used as a foundation for future growth and success.</w:t>
      </w:r>
    </w:p>
    <w:bookmarkEnd w:id="26"/>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Saudi Arabia Jeddah</dc:title>
  <dc:creator/>
  <dc:language>en</dc:language>
  <cp:keywords/>
  <dcterms:created xsi:type="dcterms:W3CDTF">2026-10-10T07:02:57Z</dcterms:created>
  <dcterms:modified xsi:type="dcterms:W3CDTF">2026-10-10T07:02:57Z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