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Madrid, Spain</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[Your Name], Senior Culinary Reviewer</w:t>
      </w:r>
    </w:p>
    <w:bookmarkEnd w:id="20"/>
    <w:bookmarkStart w:id="21" w:name="introduction"/>
    <w:p>
      <w:pPr>
        <w:pStyle w:val="Heading2"/>
      </w:pPr>
      <w:r>
        <w:t xml:space="preserve">Introduction</w:t>
      </w:r>
    </w:p>
    <w:p>
      <w:pPr>
        <w:pStyle w:val="FirstParagraph"/>
      </w:pPr>
      <w:r>
        <w:t xml:space="preserve">This Peer Review Report has been prepared to evaluate the performance, quality, and overall contribution of the Baker operating within the vibrant culinary landscape of Madrid, Spain. The purpose of this document is to provide a comprehensive assessment of the Baker's skills, adherence to culinary standards, and impact on the local community. Madrid, known for its rich gastronomic heritage, demands excellence in every aspect of food preparation, and this report aims to highlight how the Baker meets or exceeds these expectations.</w:t>
      </w:r>
    </w:p>
    <w:bookmarkEnd w:id="21"/>
    <w:bookmarkStart w:id="22" w:name="background-and-context"/>
    <w:p>
      <w:pPr>
        <w:pStyle w:val="Heading2"/>
      </w:pPr>
      <w:r>
        <w:t xml:space="preserve">Background and Context</w:t>
      </w:r>
    </w:p>
    <w:p>
      <w:pPr>
        <w:pStyle w:val="FirstParagraph"/>
      </w:pPr>
      <w:r>
        <w:t xml:space="preserve">The Baker in question has been an integral part of the Madrid culinary scene for several years. Operating in a city renowned for its diverse food culture, the Baker has had the opportunity to refine their craft while catering to a discerning clientele. This report focuses on the Baker's ability to maintain high standards of quality, innovation, and consistency in their products, which are essential in a competitive market like Madrid.</w:t>
      </w:r>
    </w:p>
    <w:bookmarkEnd w:id="22"/>
    <w:bookmarkStart w:id="23" w:name="assessment-criteria"/>
    <w:p>
      <w:pPr>
        <w:pStyle w:val="Heading2"/>
      </w:pPr>
      <w:r>
        <w:t xml:space="preserve">Assessment Criteria</w:t>
      </w:r>
    </w:p>
    <w:p>
      <w:pPr>
        <w:pStyle w:val="FirstParagraph"/>
      </w:pPr>
      <w:r>
        <w:t xml:space="preserve">The evaluation of the Baker was conducted based on the following criteria:</w:t>
      </w:r>
    </w:p>
    <w:p>
      <w:pPr>
        <w:numPr>
          <w:ilvl w:val="0"/>
          <w:numId w:val="1001"/>
        </w:numPr>
        <w:pStyle w:val="Compact"/>
      </w:pPr>
      <w:r>
        <w:rPr>
          <w:bCs/>
          <w:b/>
        </w:rPr>
        <w:t xml:space="preserve">Quality of Products:</w:t>
      </w:r>
      <w:r>
        <w:t xml:space="preserve"> </w:t>
      </w:r>
      <w:r>
        <w:t xml:space="preserve">The taste, texture, and presentation of baked goods.</w:t>
      </w:r>
    </w:p>
    <w:p>
      <w:pPr>
        <w:numPr>
          <w:ilvl w:val="0"/>
          <w:numId w:val="1001"/>
        </w:numPr>
        <w:pStyle w:val="Compact"/>
      </w:pPr>
      <w:r>
        <w:rPr>
          <w:bCs/>
          <w:b/>
        </w:rPr>
        <w:t xml:space="preserve">Innovation:</w:t>
      </w:r>
      <w:r>
        <w:t xml:space="preserve"> </w:t>
      </w:r>
      <w:r>
        <w:t xml:space="preserve">The ability to introduce new and creative products while respecting traditional Spanish baking techniques.</w:t>
      </w:r>
    </w:p>
    <w:p>
      <w:pPr>
        <w:numPr>
          <w:ilvl w:val="0"/>
          <w:numId w:val="1001"/>
        </w:numPr>
        <w:pStyle w:val="Compact"/>
      </w:pPr>
      <w:r>
        <w:rPr>
          <w:bCs/>
          <w:b/>
        </w:rPr>
        <w:t xml:space="preserve">Consistency:</w:t>
      </w:r>
      <w:r>
        <w:t xml:space="preserve"> </w:t>
      </w:r>
      <w:r>
        <w:t xml:space="preserve">The reliability of product quality over time.</w:t>
      </w:r>
    </w:p>
    <w:p>
      <w:pPr>
        <w:numPr>
          <w:ilvl w:val="0"/>
          <w:numId w:val="1001"/>
        </w:numPr>
        <w:pStyle w:val="Compact"/>
      </w:pPr>
      <w:r>
        <w:rPr>
          <w:bCs/>
          <w:b/>
        </w:rPr>
        <w:t xml:space="preserve">Customer Satisfaction:</w:t>
      </w:r>
      <w:r>
        <w:t xml:space="preserve"> </w:t>
      </w:r>
      <w:r>
        <w:t xml:space="preserve">Feedback from customers and the local community.</w:t>
      </w:r>
    </w:p>
    <w:p>
      <w:pPr>
        <w:numPr>
          <w:ilvl w:val="0"/>
          <w:numId w:val="1001"/>
        </w:numPr>
        <w:pStyle w:val="Compact"/>
      </w:pPr>
      <w:r>
        <w:rPr>
          <w:bCs/>
          <w:b/>
        </w:rPr>
        <w:t xml:space="preserve">Adherence to Standards:</w:t>
      </w:r>
      <w:r>
        <w:t xml:space="preserve"> </w:t>
      </w:r>
      <w:r>
        <w:t xml:space="preserve">Compliance with health, safety, and culinary regulations in Spain.</w:t>
      </w:r>
    </w:p>
    <w:bookmarkEnd w:id="23"/>
    <w:bookmarkStart w:id="29" w:name="detailed-evaluation"/>
    <w:p>
      <w:pPr>
        <w:pStyle w:val="Heading2"/>
      </w:pPr>
      <w:r>
        <w:t xml:space="preserve">Detailed Evaluation</w:t>
      </w:r>
    </w:p>
    <w:bookmarkStart w:id="24" w:name="quality-of-products"/>
    <w:p>
      <w:pPr>
        <w:pStyle w:val="Heading3"/>
      </w:pPr>
      <w:r>
        <w:t xml:space="preserve">Quality of Products</w:t>
      </w:r>
    </w:p>
    <w:p>
      <w:pPr>
        <w:pStyle w:val="FirstParagraph"/>
      </w:pPr>
      <w:r>
        <w:t xml:space="preserve">The Baker has demonstrated exceptional skill in producing high-quality baked goods. From traditional Spanish pastries such as churros and mantecados to more contemporary creations, the Baker's products are consistently praised for their superior taste and texture. The use of premium ingredients, including locally sourced flour and organic eggs, further enhances the quality of the final products. In Madrid, where customers are highly attuned to the nuances of flavor, the Baker's attention to detail is particularly commendable.</w:t>
      </w:r>
    </w:p>
    <w:bookmarkEnd w:id="24"/>
    <w:bookmarkStart w:id="25" w:name="innovation"/>
    <w:p>
      <w:pPr>
        <w:pStyle w:val="Heading3"/>
      </w:pPr>
      <w:r>
        <w:t xml:space="preserve">Innovation</w:t>
      </w:r>
    </w:p>
    <w:p>
      <w:pPr>
        <w:pStyle w:val="FirstParagraph"/>
      </w:pPr>
      <w:r>
        <w:t xml:space="preserve">Innovation is a key aspect of the Baker's success in Madrid. While maintaining a strong connection to traditional Spanish baking methods, the Baker has successfully introduced innovative products that appeal to modern palates. For example, the incorporation of international flavors such as matcha and lavender into classic Spanish pastries has been well-received by customers. This ability to blend tradition with innovation is a testament to the Baker's creativity and understanding of the Madrid market.</w:t>
      </w:r>
    </w:p>
    <w:bookmarkEnd w:id="25"/>
    <w:bookmarkStart w:id="26" w:name="consistency"/>
    <w:p>
      <w:pPr>
        <w:pStyle w:val="Heading3"/>
      </w:pPr>
      <w:r>
        <w:t xml:space="preserve">Consistency</w:t>
      </w:r>
    </w:p>
    <w:p>
      <w:pPr>
        <w:pStyle w:val="FirstParagraph"/>
      </w:pPr>
      <w:r>
        <w:t xml:space="preserve">Consistency is crucial in the baking industry, and the Baker has excelled in this area. Customers can rely on the Baker to deliver the same high-quality products every time they visit. This consistency has helped build a loyal customer base in Madrid, where repeat business is essential for long-term success. The Baker's rigorous quality control processes ensure that every item leaving the bakery meets the highest standards.</w:t>
      </w:r>
    </w:p>
    <w:bookmarkEnd w:id="26"/>
    <w:bookmarkStart w:id="27" w:name="customer-satisfaction"/>
    <w:p>
      <w:pPr>
        <w:pStyle w:val="Heading3"/>
      </w:pPr>
      <w:r>
        <w:t xml:space="preserve">Customer Satisfaction</w:t>
      </w:r>
    </w:p>
    <w:p>
      <w:pPr>
        <w:pStyle w:val="FirstParagraph"/>
      </w:pPr>
      <w:r>
        <w:t xml:space="preserve">Customer feedback has been overwhelmingly positive, with many praising the Baker's products for their exceptional quality and unique flavors. The Baker has also been commended for their friendly and professional service, which enhances the overall customer experience. In Madrid, where the bakery is a social hub, the Baker's ability to create a welcoming atmosphere has been a significant factor in their success.</w:t>
      </w:r>
    </w:p>
    <w:bookmarkEnd w:id="27"/>
    <w:bookmarkStart w:id="28" w:name="adherence-to-standards"/>
    <w:p>
      <w:pPr>
        <w:pStyle w:val="Heading3"/>
      </w:pPr>
      <w:r>
        <w:t xml:space="preserve">Adherence to Standards</w:t>
      </w:r>
    </w:p>
    <w:p>
      <w:pPr>
        <w:pStyle w:val="FirstParagraph"/>
      </w:pPr>
      <w:r>
        <w:t xml:space="preserve">The Baker has consistently adhered to all relevant health, safety, and culinary regulations in Spain. Regular inspections have confirmed that the bakery maintains the highest standards of hygiene and food safety. This commitment to compliance is essential in Madrid, where regulatory standards are stringent, and customer trust is paramount.</w:t>
      </w:r>
    </w:p>
    <w:bookmarkEnd w:id="28"/>
    <w:bookmarkEnd w:id="29"/>
    <w:bookmarkStart w:id="32" w:name="strengths-and-areas-for-improvement"/>
    <w:p>
      <w:pPr>
        <w:pStyle w:val="Heading2"/>
      </w:pPr>
      <w:r>
        <w:t xml:space="preserve">Strengths and Areas for Improvement</w:t>
      </w:r>
    </w:p>
    <w:bookmarkStart w:id="30" w:name="strengths"/>
    <w:p>
      <w:pPr>
        <w:pStyle w:val="Heading3"/>
      </w:pPr>
      <w:r>
        <w:t xml:space="preserve">Strengths</w:t>
      </w:r>
    </w:p>
    <w:p>
      <w:pPr>
        <w:numPr>
          <w:ilvl w:val="0"/>
          <w:numId w:val="1002"/>
        </w:numPr>
        <w:pStyle w:val="Compact"/>
      </w:pPr>
      <w:r>
        <w:t xml:space="preserve">Exceptional quality of baked goods.</w:t>
      </w:r>
    </w:p>
    <w:p>
      <w:pPr>
        <w:numPr>
          <w:ilvl w:val="0"/>
          <w:numId w:val="1002"/>
        </w:numPr>
        <w:pStyle w:val="Compact"/>
      </w:pPr>
      <w:r>
        <w:t xml:space="preserve">Strong ability to innovate while respecting tradition.</w:t>
      </w:r>
    </w:p>
    <w:p>
      <w:pPr>
        <w:numPr>
          <w:ilvl w:val="0"/>
          <w:numId w:val="1002"/>
        </w:numPr>
        <w:pStyle w:val="Compact"/>
      </w:pPr>
      <w:r>
        <w:t xml:space="preserve">High level of consistency in product quality.</w:t>
      </w:r>
    </w:p>
    <w:p>
      <w:pPr>
        <w:numPr>
          <w:ilvl w:val="0"/>
          <w:numId w:val="1002"/>
        </w:numPr>
        <w:pStyle w:val="Compact"/>
      </w:pPr>
      <w:r>
        <w:t xml:space="preserve">Positive customer feedback and strong community presence.</w:t>
      </w:r>
    </w:p>
    <w:p>
      <w:pPr>
        <w:numPr>
          <w:ilvl w:val="0"/>
          <w:numId w:val="1002"/>
        </w:numPr>
        <w:pStyle w:val="Compact"/>
      </w:pPr>
      <w:r>
        <w:t xml:space="preserve">Strict adherence to health and safety regulations.</w:t>
      </w:r>
    </w:p>
    <w:bookmarkEnd w:id="30"/>
    <w:bookmarkStart w:id="31" w:name="areas-for-improvement"/>
    <w:p>
      <w:pPr>
        <w:pStyle w:val="Heading3"/>
      </w:pPr>
      <w:r>
        <w:t xml:space="preserve">Areas for Improvement</w:t>
      </w:r>
    </w:p>
    <w:p>
      <w:pPr>
        <w:numPr>
          <w:ilvl w:val="0"/>
          <w:numId w:val="1003"/>
        </w:numPr>
        <w:pStyle w:val="Compact"/>
      </w:pPr>
      <w:r>
        <w:t xml:space="preserve">Consider expanding the range of gluten-free and vegan options to cater to a broader audience.</w:t>
      </w:r>
    </w:p>
    <w:p>
      <w:pPr>
        <w:numPr>
          <w:ilvl w:val="0"/>
          <w:numId w:val="1003"/>
        </w:numPr>
        <w:pStyle w:val="Compact"/>
      </w:pPr>
      <w:r>
        <w:t xml:space="preserve">Enhance online presence and digital marketing efforts to reach a wider customer base in Madrid.</w:t>
      </w:r>
    </w:p>
    <w:p>
      <w:pPr>
        <w:numPr>
          <w:ilvl w:val="0"/>
          <w:numId w:val="1003"/>
        </w:numPr>
        <w:pStyle w:val="Compact"/>
      </w:pPr>
      <w:r>
        <w:t xml:space="preserve">Explore opportunities for collaboration with local restaurants and cafes to increase visibility.</w:t>
      </w:r>
    </w:p>
    <w:bookmarkEnd w:id="31"/>
    <w:bookmarkEnd w:id="32"/>
    <w:bookmarkStart w:id="33" w:name="conclusion"/>
    <w:p>
      <w:pPr>
        <w:pStyle w:val="Heading2"/>
      </w:pPr>
      <w:r>
        <w:t xml:space="preserve">Conclusion</w:t>
      </w:r>
    </w:p>
    <w:p>
      <w:pPr>
        <w:pStyle w:val="FirstParagraph"/>
      </w:pPr>
      <w:r>
        <w:t xml:space="preserve">In conclusion, the Baker has demonstrated exceptional skill, creativity, and dedication in their role within the Madrid culinary scene. Their commitment to quality, innovation, and customer satisfaction has made them a valued member of the community. While there are areas for improvement, the Baker's overall performance is highly commendable. This Peer Review Report serves as a testament to the Baker's contributions and their potential for continued success in Madrid, Spain.</w:t>
      </w:r>
    </w:p>
    <w:bookmarkEnd w:id="33"/>
    <w:p>
      <w:pPr>
        <w:pStyle w:val="BodyText"/>
      </w:pPr>
      <w:r>
        <w:rPr>
          <w:bCs/>
          <w:b/>
        </w:rPr>
        <w:t xml:space="preserve">Prepared by:</w:t>
      </w:r>
    </w:p>
    <w:p>
      <w:pPr>
        <w:pStyle w:val="BodyText"/>
      </w:pPr>
      <w:r>
        <w:t xml:space="preserve">[Your Name]</w:t>
      </w:r>
    </w:p>
    <w:p>
      <w:pPr>
        <w:pStyle w:val="BodyText"/>
      </w:pPr>
      <w:r>
        <w:t xml:space="preserve">Senior Culinary Reviewer</w:t>
      </w:r>
    </w:p>
    <w:p>
      <w:pPr>
        <w:pStyle w:val="BodyText"/>
      </w:pP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Madrid, Spain</dc:title>
  <dc:creator/>
  <dc:language>en</dc:language>
  <cp:keywords/>
  <dcterms:created xsi:type="dcterms:W3CDTF">2026-10-10T06:27:15Z</dcterms:created>
  <dcterms:modified xsi:type="dcterms:W3CDTF">2026-10-10T06:27:15Z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