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 of Baker within the context of operations in Turkey Istanbul. The purpose of this document is to provide a comprehensive assessment that can be used for professional development, performance management, and strategic planning. The review is based on observations, feedback from colleagues, and analysis of Baker's work over the past six months.</w:t>
      </w:r>
    </w:p>
    <w:p>
      <w:pPr>
        <w:pStyle w:val="BodyText"/>
      </w:pPr>
      <w:r>
        <w:t xml:space="preserve">Turkey Istanbul, as a dynamic and culturally rich city, presents unique challenges and opportunities for professionals. The fast-paced environment, diverse clientele, and high standards of service require individuals to demonstrate adaptability, cultural sensitivity, and technical excellence. This report examines how Baker has navigated these factors and contributed to the success of the organization.</w:t>
      </w:r>
    </w:p>
    <w:bookmarkEnd w:id="21"/>
    <w:bookmarkStart w:id="22" w:name="professional-competence"/>
    <w:p>
      <w:pPr>
        <w:pStyle w:val="Heading2"/>
      </w:pPr>
      <w:r>
        <w:t xml:space="preserve">2. Professional Competence</w:t>
      </w:r>
    </w:p>
    <w:p>
      <w:pPr>
        <w:pStyle w:val="FirstParagraph"/>
      </w:pPr>
      <w:r>
        <w:t xml:space="preserve">Baker has demonstrated a high level of professional competence in their role. Their technical skills are well-developed, and they consistently deliver work that meets or exceeds expectations. In the context of Turkey Istanbul, where attention to detail and quality are paramount, Baker's ability to maintain high standards is particularly noteworthy.</w:t>
      </w:r>
    </w:p>
    <w:p>
      <w:pPr>
        <w:pStyle w:val="BodyText"/>
      </w:pPr>
      <w:r>
        <w:t xml:space="preserve">One of Baker's key strengths is their ability to manage complex tasks efficiently. Whether working on individual projects or collaborating with teams, Baker has shown a strong capacity for problem-solving and decision-making. Their approach is methodical, and they are able to prioritize tasks effectively, ensuring that deadlines are met without compromising quality.</w:t>
      </w:r>
    </w:p>
    <w:p>
      <w:pPr>
        <w:pStyle w:val="BodyText"/>
      </w:pPr>
      <w:r>
        <w:t xml:space="preserve">Additionally, Baker has shown a willingness to learn and adapt. In a city like Istanbul, where business practices and cultural norms can differ significantly from other regions, this adaptability is crucial. Baker has taken the time to understand local customs and expectations, which has enhanced their ability to work effectively with clients and colleagues.</w:t>
      </w:r>
    </w:p>
    <w:bookmarkEnd w:id="22"/>
    <w:bookmarkStart w:id="23" w:name="communication-and-collaboration"/>
    <w:p>
      <w:pPr>
        <w:pStyle w:val="Heading2"/>
      </w:pPr>
      <w:r>
        <w:t xml:space="preserve">3. Communication and Collaboration</w:t>
      </w:r>
    </w:p>
    <w:p>
      <w:pPr>
        <w:pStyle w:val="FirstParagraph"/>
      </w:pPr>
      <w:r>
        <w:t xml:space="preserve">Effective communication is essential in any professional setting, and Baker has excelled in this area. Their ability to convey ideas clearly and concisely has been a significant asset to the team. Baker is skilled at both written and verbal communication, and they are able to tailor their message to different audiences.</w:t>
      </w:r>
    </w:p>
    <w:p>
      <w:pPr>
        <w:pStyle w:val="BodyText"/>
      </w:pPr>
      <w:r>
        <w:t xml:space="preserve">In Turkey Istanbul, where multilingual and multicultural interactions are common, Baker's communication skills have been particularly valuable. They have shown respect for cultural differences and have been able to build strong relationships with colleagues and clients from diverse backgrounds. This has contributed to a positive work environment and has facilitated successful collaboration on various projects.</w:t>
      </w:r>
    </w:p>
    <w:p>
      <w:pPr>
        <w:pStyle w:val="BodyText"/>
      </w:pPr>
      <w:r>
        <w:t xml:space="preserve">Baker is also a team player who is willing to support others and share knowledge. They have actively participated in team meetings and have contributed valuable insights that have helped to improve processes and outcomes. Their collaborative approach has been appreciated by colleagues, and they are seen as a reliable and supportive team member.</w:t>
      </w:r>
    </w:p>
    <w:bookmarkEnd w:id="23"/>
    <w:bookmarkStart w:id="24" w:name="cultural-sensitivity-and-adaptability"/>
    <w:p>
      <w:pPr>
        <w:pStyle w:val="Heading2"/>
      </w:pPr>
      <w:r>
        <w:t xml:space="preserve">4. Cultural Sensitivity and Adaptability</w:t>
      </w:r>
    </w:p>
    <w:p>
      <w:pPr>
        <w:pStyle w:val="FirstParagraph"/>
      </w:pPr>
      <w:r>
        <w:t xml:space="preserve">Working in Turkey Istanbul requires a deep understanding of local culture and business practices. Baker has demonstrated a strong commitment to cultural sensitivity and has taken steps to integrate into the local community. This has not only enhanced their professional relationships but has also contributed to their overall effectiveness in the role.</w:t>
      </w:r>
    </w:p>
    <w:p>
      <w:pPr>
        <w:pStyle w:val="BodyText"/>
      </w:pPr>
      <w:r>
        <w:t xml:space="preserve">Baker has shown respect for local traditions and has been mindful of cultural nuances in their interactions. This has been particularly important in client-facing situations, where understanding cultural expectations can make a significant difference in the success of a project. Baker's ability to navigate these complexities has been a key factor in their positive reception by clients and colleagues alike.</w:t>
      </w:r>
    </w:p>
    <w:p>
      <w:pPr>
        <w:pStyle w:val="BodyText"/>
      </w:pPr>
      <w:r>
        <w:t xml:space="preserve">Furthermore, Baker has shown adaptability in the face of challenges. The fast-paced and sometimes unpredictable nature of work in Istanbul requires individuals to be flexible and resilient. Baker has consistently demonstrated these qualities, adjusting their approach as needed to meet the demands of the role.</w:t>
      </w:r>
    </w:p>
    <w:bookmarkEnd w:id="24"/>
    <w:bookmarkStart w:id="25" w:name="areas-for-improvement"/>
    <w:p>
      <w:pPr>
        <w:pStyle w:val="Heading2"/>
      </w:pPr>
      <w:r>
        <w:t xml:space="preserve">5. Areas for Improvement</w:t>
      </w:r>
    </w:p>
    <w:p>
      <w:pPr>
        <w:pStyle w:val="FirstParagraph"/>
      </w:pPr>
      <w:r>
        <w:t xml:space="preserve">While Baker has performed well overall, there are areas where further development could be beneficial. One area is the need to continue enhancing language skills, particularly in Turkish. While Baker's current level of proficiency is adequate, improving their language skills would further enhance their ability to communicate effectively with local clients and colleagues.</w:t>
      </w:r>
    </w:p>
    <w:p>
      <w:pPr>
        <w:pStyle w:val="BodyText"/>
      </w:pPr>
      <w:r>
        <w:t xml:space="preserve">Another area for improvement is the need to take on more leadership responsibilities. Baker has shown strong potential in this area, and providing them with opportunities to lead projects or initiatives would help to develop their leadership skills further. This would also benefit the organization by fostering a culture of leadership and innovation.</w:t>
      </w:r>
    </w:p>
    <w:p>
      <w:pPr>
        <w:pStyle w:val="BodyText"/>
      </w:pPr>
      <w:r>
        <w:t xml:space="preserve">Finally, Baker could benefit from additional training in areas such as project management and strategic planning. These skills would complement their existing strengths and would enable them to take on more complex and high-impact projects in the future.</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that Baker has made to the organization in Turkey Istanbul. Their professional competence, communication skills, cultural sensitivity, and adaptability have been key factors in their success. While there are areas for improvement, Baker has shown a strong commitment to professional development and has the potential to continue growing in their role.</w:t>
      </w:r>
    </w:p>
    <w:p>
      <w:pPr>
        <w:pStyle w:val="BodyText"/>
      </w:pPr>
      <w:r>
        <w:t xml:space="preserve">It is recommended that Baker be provided with opportunities for further training and development, particularly in areas such as language skills, leadership, and project management. By investing in Baker's professional growth, the organization can continue to benefit from their talents and contributions in the dynamic and challenging environment of Turkey Istanbul.</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Turkey Istanbul</dc:title>
  <dc:creator/>
  <dc:language>en</dc:language>
  <cp:keywords/>
  <dcterms:created xsi:type="dcterms:W3CDTF">2026-10-10T06:23:37Z</dcterms:created>
  <dcterms:modified xsi:type="dcterms:W3CDTF">2026-10-10T06:23:37Z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