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peer-review-report-baker"/>
    <w:p>
      <w:pPr>
        <w:pStyle w:val="Heading1"/>
      </w:pPr>
      <w:r>
        <w:t xml:space="preserve">Peer Review Report: Baker</w:t>
      </w:r>
    </w:p>
    <w:p>
      <w:pPr>
        <w:pStyle w:val="FirstParagraph"/>
      </w:pPr>
      <w:r>
        <w:rPr>
          <w:bCs/>
          <w:b/>
        </w:rPr>
        <w:t xml:space="preserve">Subject:</w:t>
      </w:r>
      <w:r>
        <w:t xml:space="preserve"> </w:t>
      </w:r>
      <w:r>
        <w:t xml:space="preserve">Professional Performance and Technical Competency Assessment of Baker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Evaluation</w:t>
      </w:r>
    </w:p>
    <w:p>
      <w:pPr>
        <w:pStyle w:val="BodyText"/>
      </w:pPr>
      <w:r>
        <w:rPr>
          <w:bCs/>
          <w:b/>
        </w:rP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has been compiled to evaluate the professional contributions, technical acumen, and collaborative effectiveness of Baker within the operational context of United States San Francisco. The review process involved a detailed analysis of project deliverables, code quality, architectural decisions, and interpersonal dynamics over the past fiscal quarter. The primary objective is to provide a transparent, data-driven assessment that aligns with the high standards expected in the competitive technology landscape of San Francisco.</w:t>
      </w:r>
    </w:p>
    <w:p>
      <w:pPr>
        <w:pStyle w:val="BodyText"/>
      </w:pPr>
      <w:r>
        <w:t xml:space="preserve">Overall, Baker has demonstrated a strong commitment to excellence, consistently delivering high-quality work that supports the strategic goals of the organization. This report outlines specific strengths, areas for improvement, and actionable recommendations to further enhance Baker's professional trajectory.</w:t>
      </w:r>
    </w:p>
    <w:bookmarkEnd w:id="20"/>
    <w:bookmarkStart w:id="23" w:name="Xe50b6c37f7d142ec4fa98af319efb208475b4ef"/>
    <w:p>
      <w:pPr>
        <w:pStyle w:val="Heading2"/>
      </w:pPr>
      <w:r>
        <w:t xml:space="preserve">2. Technical Competency and Project Delivery</w:t>
      </w:r>
    </w:p>
    <w:bookmarkStart w:id="21" w:name="code-quality-and-best-practices"/>
    <w:p>
      <w:pPr>
        <w:pStyle w:val="Heading3"/>
      </w:pPr>
      <w:r>
        <w:t xml:space="preserve">2.1 Code Quality and Best Practices</w:t>
      </w:r>
    </w:p>
    <w:p>
      <w:pPr>
        <w:pStyle w:val="FirstParagraph"/>
      </w:pPr>
      <w:r>
        <w:t xml:space="preserve">Baker has exhibited a high level of technical proficiency, particularly in software development and system architecture. The code submitted by Baker is consistently clean, well-documented, and adheres to industry best practices. In the context of United States San Francisco, where technological innovation is paramount, Baker's ability to write maintainable and scalable code is a significant asset. Peer reviewers noted that Baker's implementations often serve as a reference for other team members, highlighting a deep understanding of design patterns and software engineering principles.</w:t>
      </w:r>
    </w:p>
    <w:bookmarkEnd w:id="21"/>
    <w:bookmarkStart w:id="22" w:name="problem-solving-and-innovation"/>
    <w:p>
      <w:pPr>
        <w:pStyle w:val="Heading3"/>
      </w:pPr>
      <w:r>
        <w:t xml:space="preserve">2.2 Problem-Solving and Innovation</w:t>
      </w:r>
    </w:p>
    <w:p>
      <w:pPr>
        <w:pStyle w:val="FirstParagraph"/>
      </w:pPr>
      <w:r>
        <w:t xml:space="preserve">Baker has shown exceptional problem-solving skills, particularly in addressing complex technical challenges. During the recent project cycle, Baker proposed innovative solutions that not only resolved immediate issues but also improved overall system performance. This proactive approach to problem-solving is highly valued in the fast-paced environment of San Francisco, where agility and adaptability are crucial for success.</w:t>
      </w:r>
    </w:p>
    <w:bookmarkEnd w:id="22"/>
    <w:bookmarkEnd w:id="23"/>
    <w:bookmarkStart w:id="26" w:name="collaboration-and-communication"/>
    <w:p>
      <w:pPr>
        <w:pStyle w:val="Heading2"/>
      </w:pPr>
      <w:r>
        <w:t xml:space="preserve">3. Collaboration and Communication</w:t>
      </w:r>
    </w:p>
    <w:bookmarkStart w:id="24" w:name="teamwork-and-interpersonal-skills"/>
    <w:p>
      <w:pPr>
        <w:pStyle w:val="Heading3"/>
      </w:pPr>
      <w:r>
        <w:t xml:space="preserve">3.1 Teamwork and Interpersonal Skills</w:t>
      </w:r>
    </w:p>
    <w:p>
      <w:pPr>
        <w:pStyle w:val="FirstParagraph"/>
      </w:pPr>
      <w:r>
        <w:t xml:space="preserve">Baker has been an integral part of the team, fostering a collaborative and supportive work environment. Peers have praised Baker's ability to communicate complex technical concepts clearly and concisely, making it easier for cross-functional teams to understand and implement solutions. Baker's willingness to assist colleagues and share knowledge has contributed significantly to the team's overall productivity and morale.</w:t>
      </w:r>
    </w:p>
    <w:bookmarkEnd w:id="24"/>
    <w:bookmarkStart w:id="25" w:name="stakeholder-engagement"/>
    <w:p>
      <w:pPr>
        <w:pStyle w:val="Heading3"/>
      </w:pPr>
      <w:r>
        <w:t xml:space="preserve">3.2 Stakeholder Engagement</w:t>
      </w:r>
    </w:p>
    <w:p>
      <w:pPr>
        <w:pStyle w:val="FirstParagraph"/>
      </w:pPr>
      <w:r>
        <w:t xml:space="preserve">In interactions with stakeholders, Baker has demonstrated professionalism and a customer-centric approach. Baker's ability to gather requirements, manage expectations, and deliver on commitments has strengthened the organization's relationships with key partners in United States San Francisco. This skill set is particularly important in a city known for its dynamic business ecosystem and high client expectations.</w:t>
      </w:r>
    </w:p>
    <w:bookmarkEnd w:id="25"/>
    <w:bookmarkEnd w:id="26"/>
    <w:bookmarkStart w:id="27" w:name="areas-for-improvement"/>
    <w:p>
      <w:pPr>
        <w:pStyle w:val="Heading2"/>
      </w:pPr>
      <w:r>
        <w:t xml:space="preserve">4. Areas for Improvement</w:t>
      </w:r>
    </w:p>
    <w:p>
      <w:pPr>
        <w:pStyle w:val="FirstParagraph"/>
      </w:pPr>
      <w:r>
        <w:t xml:space="preserve">While Baker's performance has been commendable, there are areas where further development could enhance overall effectiveness:</w:t>
      </w:r>
    </w:p>
    <w:p>
      <w:pPr>
        <w:numPr>
          <w:ilvl w:val="0"/>
          <w:numId w:val="1001"/>
        </w:numPr>
        <w:pStyle w:val="Compact"/>
      </w:pPr>
      <w:r>
        <w:rPr>
          <w:bCs/>
          <w:b/>
        </w:rPr>
        <w:t xml:space="preserve">Time Management:</w:t>
      </w:r>
      <w:r>
        <w:t xml:space="preserve"> </w:t>
      </w:r>
      <w:r>
        <w:t xml:space="preserve">Although Baker delivers high-quality work, there have been instances where project timelines were slightly extended. Improving time management and prioritization skills could help ensure more consistent adherence to deadlines.</w:t>
      </w:r>
    </w:p>
    <w:p>
      <w:pPr>
        <w:numPr>
          <w:ilvl w:val="0"/>
          <w:numId w:val="1001"/>
        </w:numPr>
        <w:pStyle w:val="Compact"/>
      </w:pPr>
      <w:r>
        <w:rPr>
          <w:bCs/>
          <w:b/>
        </w:rPr>
        <w:t xml:space="preserve">Delegation:</w:t>
      </w:r>
      <w:r>
        <w:t xml:space="preserve"> </w:t>
      </w:r>
      <w:r>
        <w:t xml:space="preserve">Baker tends to take on a significant portion of the workload independently. Learning to delegate tasks more effectively could not only reduce personal workload but also empower team members and foster a more collaborative environment.</w:t>
      </w:r>
    </w:p>
    <w:p>
      <w:pPr>
        <w:numPr>
          <w:ilvl w:val="0"/>
          <w:numId w:val="1001"/>
        </w:numPr>
        <w:pStyle w:val="Compact"/>
      </w:pPr>
      <w:r>
        <w:rPr>
          <w:bCs/>
          <w:b/>
        </w:rPr>
        <w:t xml:space="preserve">Continuous Learning:</w:t>
      </w:r>
      <w:r>
        <w:t xml:space="preserve"> </w:t>
      </w:r>
      <w:r>
        <w:t xml:space="preserve">Given the rapid pace of technological change in United States San Francisco, Baker is encouraged to stay updated with the latest industry trends and tools. Engaging in continuous learning and professional development will help maintain a competitive edge.</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support Baker's continued growth and success:</w:t>
      </w:r>
    </w:p>
    <w:p>
      <w:pPr>
        <w:numPr>
          <w:ilvl w:val="0"/>
          <w:numId w:val="1002"/>
        </w:numPr>
        <w:pStyle w:val="Compact"/>
      </w:pPr>
      <w:r>
        <w:rPr>
          <w:bCs/>
          <w:b/>
        </w:rPr>
        <w:t xml:space="preserve">Project Management Training:</w:t>
      </w:r>
      <w:r>
        <w:t xml:space="preserve"> </w:t>
      </w:r>
      <w:r>
        <w:t xml:space="preserve">Enroll in project management courses or workshops to enhance time management and organizational skills.</w:t>
      </w:r>
    </w:p>
    <w:p>
      <w:pPr>
        <w:numPr>
          <w:ilvl w:val="0"/>
          <w:numId w:val="1002"/>
        </w:numPr>
        <w:pStyle w:val="Compact"/>
      </w:pPr>
      <w:r>
        <w:rPr>
          <w:bCs/>
          <w:b/>
        </w:rPr>
        <w:t xml:space="preserve">Mentorship Opportunities:</w:t>
      </w:r>
      <w:r>
        <w:t xml:space="preserve"> </w:t>
      </w:r>
      <w:r>
        <w:t xml:space="preserve">Seek mentorship from senior leaders to gain insights into effective delegation and leadership strategies.</w:t>
      </w:r>
    </w:p>
    <w:p>
      <w:pPr>
        <w:numPr>
          <w:ilvl w:val="0"/>
          <w:numId w:val="1002"/>
        </w:numPr>
        <w:pStyle w:val="Compact"/>
      </w:pPr>
      <w:r>
        <w:rPr>
          <w:bCs/>
          <w:b/>
        </w:rPr>
        <w:t xml:space="preserve">Professional Development:</w:t>
      </w:r>
      <w:r>
        <w:t xml:space="preserve"> </w:t>
      </w:r>
      <w:r>
        <w:t xml:space="preserve">Allocate time for ongoing education and skill development, particularly in emerging technologies relevant to the San Francisco market.</w:t>
      </w:r>
    </w:p>
    <w:p>
      <w:pPr>
        <w:numPr>
          <w:ilvl w:val="0"/>
          <w:numId w:val="1002"/>
        </w:numPr>
        <w:pStyle w:val="Compact"/>
      </w:pPr>
      <w:r>
        <w:rPr>
          <w:bCs/>
          <w:b/>
        </w:rPr>
        <w:t xml:space="preserve">Feedback Loops:</w:t>
      </w:r>
      <w:r>
        <w:t xml:space="preserve"> </w:t>
      </w:r>
      <w:r>
        <w:t xml:space="preserve">Establish regular feedback sessions with peers and supervisors to continuously refine performance and address any emerging challenges.</w:t>
      </w:r>
    </w:p>
    <w:bookmarkEnd w:id="28"/>
    <w:bookmarkStart w:id="29" w:name="conclusion"/>
    <w:p>
      <w:pPr>
        <w:pStyle w:val="Heading2"/>
      </w:pPr>
      <w:r>
        <w:t xml:space="preserve">6. Conclusion</w:t>
      </w:r>
    </w:p>
    <w:p>
      <w:pPr>
        <w:pStyle w:val="FirstParagraph"/>
      </w:pPr>
      <w:r>
        <w:t xml:space="preserve">In conclusion, Baker has made significant contributions to the organization and has demonstrated a high level of technical expertise, collaboration, and professionalism. The strengths identified in this Peer Review Report underscore Baker's value as a key team member in United States San Francisco. By addressing the areas for improvement and implementing the recommended actions, Baker is well-positioned to achieve even greater success and continue to drive innovation within the organization.</w:t>
      </w:r>
    </w:p>
    <w:p>
      <w:pPr>
        <w:pStyle w:val="BodyText"/>
      </w:pPr>
      <w:r>
        <w:t xml:space="preserve">This report serves as a formal acknowledgment of Baker's achievements and a roadmap for future development. We look forward to seeing Baker's continued growth and contributions in the coming quarters.</w:t>
      </w:r>
    </w:p>
    <w:bookmarkEnd w:id="29"/>
    <w:p>
      <w:pPr>
        <w:pStyle w:val="BodyText"/>
      </w:pPr>
      <w:r>
        <w:rPr>
          <w:bCs/>
          <w:b/>
        </w:rPr>
        <w:t xml:space="preserve">Prepared by:</w:t>
      </w:r>
      <w:r>
        <w:t xml:space="preserve"> </w:t>
      </w:r>
      <w:r>
        <w:t xml:space="preserve">Senior Technical Committee</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States San Francisco</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