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in</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Banker Performance Evaluation</w:t>
      </w:r>
    </w:p>
    <w:p>
      <w:pPr>
        <w:pStyle w:val="BodyText"/>
      </w:pPr>
      <w:r>
        <w:rPr>
          <w:bCs/>
          <w:b/>
        </w:rPr>
        <w:t xml:space="preserve">Location:</w:t>
      </w:r>
      <w:r>
        <w:t xml:space="preserve"> </w:t>
      </w:r>
      <w:r>
        <w:t xml:space="preserve">Spain Valencia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of a Banker operating within the financial sector in Spain Valencia. The purpose of this review is to provide a comprehensive assessment of the Banker's professional competencies, adherence to regulatory standards, and contribution to the local financial ecosystem. The evaluation is based on observations, feedback from colleagues, and analysis of key performance indicators relevant to the banking industry in Spain Valencia.</w:t>
      </w:r>
    </w:p>
    <w:bookmarkEnd w:id="21"/>
    <w:bookmarkStart w:id="22" w:name="Xfd6c0bd97f3326077207f184e0151b9cadf8202"/>
    <w:p>
      <w:pPr>
        <w:pStyle w:val="Heading2"/>
      </w:pPr>
      <w:r>
        <w:t xml:space="preserve">2. Regulatory Compliance and Ethical Standards</w:t>
      </w:r>
    </w:p>
    <w:p>
      <w:pPr>
        <w:pStyle w:val="FirstParagraph"/>
      </w:pPr>
      <w:r>
        <w:t xml:space="preserve">The Banker has demonstrated a strong commitment to regulatory compliance, which is critical in the highly regulated banking environment of Spain Valencia. The Banker consistently adheres to the guidelines set forth by the Bank of Spain and the European Central Bank, ensuring that all financial transactions and customer interactions meet the required legal standards. Additionally, the Banker has shown a high level of ethical integrity, maintaining transparency and fairness in all dealings with clients and colleagues.</w:t>
      </w:r>
    </w:p>
    <w:bookmarkEnd w:id="22"/>
    <w:bookmarkStart w:id="23" w:name="Xc939b99e8772b3b35bb62d4e48fe81dfc1bc1b2"/>
    <w:p>
      <w:pPr>
        <w:pStyle w:val="Heading2"/>
      </w:pPr>
      <w:r>
        <w:t xml:space="preserve">3. Customer Service and Relationship Management</w:t>
      </w:r>
    </w:p>
    <w:p>
      <w:pPr>
        <w:pStyle w:val="FirstParagraph"/>
      </w:pPr>
      <w:r>
        <w:t xml:space="preserve">In the context of Spain Valencia, where personal relationships play a significant role in business, the Banker has excelled in building and maintaining strong client relationships. The Banker's ability to understand and address the unique financial needs of clients in the region has been commendable. Feedback from clients indicates a high level of satisfaction with the Banker's responsiveness, professionalism, and ability to provide tailored financial solutions. The Banker has also been proactive in educating clients about financial products and services, thereby enhancing their financial literacy and trust in the institution.</w:t>
      </w:r>
    </w:p>
    <w:bookmarkEnd w:id="23"/>
    <w:bookmarkStart w:id="24" w:name="financial-acumen-and-decision-making"/>
    <w:p>
      <w:pPr>
        <w:pStyle w:val="Heading2"/>
      </w:pPr>
      <w:r>
        <w:t xml:space="preserve">4. Financial Acumen and Decision-Making</w:t>
      </w:r>
    </w:p>
    <w:p>
      <w:pPr>
        <w:pStyle w:val="FirstParagraph"/>
      </w:pPr>
      <w:r>
        <w:t xml:space="preserve">The Banker has demonstrated a solid understanding of financial principles and market dynamics, which is essential for making informed decisions in the competitive banking landscape of Spain Valencia. The Banker's ability to analyze financial data, assess risks, and develop strategic plans has contributed to the growth and stability of the bank's operations in the region. Furthermore, the Banker has shown a keen awareness of local economic trends, enabling the bank to adapt its services to meet the evolving needs of the community.</w:t>
      </w:r>
    </w:p>
    <w:bookmarkEnd w:id="24"/>
    <w:bookmarkStart w:id="25" w:name="team-collaboration-and-leadership"/>
    <w:p>
      <w:pPr>
        <w:pStyle w:val="Heading2"/>
      </w:pPr>
      <w:r>
        <w:t xml:space="preserve">5. Team Collaboration and Leadership</w:t>
      </w:r>
    </w:p>
    <w:p>
      <w:pPr>
        <w:pStyle w:val="FirstParagraph"/>
      </w:pPr>
      <w:r>
        <w:t xml:space="preserve">Within the bank's team in Spain Valencia, the Banker has been a collaborative and supportive colleague. The Banker actively participates in team meetings, shares insights, and contributes to the development of innovative solutions. The Banker's leadership qualities have been evident in their ability to mentor junior staff and foster a positive work environment. This has not only enhanced team morale but also improved overall productivity and performance.</w:t>
      </w:r>
    </w:p>
    <w:bookmarkEnd w:id="25"/>
    <w:bookmarkStart w:id="26" w:name="areas-for-improvement"/>
    <w:p>
      <w:pPr>
        <w:pStyle w:val="Heading2"/>
      </w:pPr>
      <w:r>
        <w:t xml:space="preserve">6. Areas for Improvement</w:t>
      </w:r>
    </w:p>
    <w:p>
      <w:pPr>
        <w:pStyle w:val="FirstParagraph"/>
      </w:pPr>
      <w:r>
        <w:t xml:space="preserve">While the Banker has performed exceptionally well in many areas, there are a few aspects that could be further developed. One area for improvement is the integration of digital banking solutions. As the banking industry in Spain Valencia continues to evolve, the Banker should focus on leveraging technology to enhance customer experience and operational efficiency. Additionally, the Banker could benefit from further training in cross-cultural communication to better serve the diverse client base in the region.</w:t>
      </w:r>
    </w:p>
    <w:bookmarkEnd w:id="26"/>
    <w:bookmarkStart w:id="27" w:name="conclusion"/>
    <w:p>
      <w:pPr>
        <w:pStyle w:val="Heading2"/>
      </w:pPr>
      <w:r>
        <w:t xml:space="preserve">7. Conclusion</w:t>
      </w:r>
    </w:p>
    <w:p>
      <w:pPr>
        <w:pStyle w:val="FirstParagraph"/>
      </w:pPr>
      <w:r>
        <w:t xml:space="preserve">In conclusion, the Banker has demonstrated a high level of professionalism, competence, and dedication in their role within the banking sector in Spain Valencia. The Banker's contributions have been instrumental in maintaining the bank's reputation and achieving its strategic objectives in the region. With continued focus on the areas identified for improvement, the Banker is well-positioned to further enhance their performance and make even greater contributions to the bank and the local community.</w:t>
      </w:r>
    </w:p>
    <w:bookmarkEnd w:id="27"/>
    <w:p>
      <w:pPr>
        <w:pStyle w:val="BodyText"/>
      </w:pPr>
      <w:r>
        <w:rPr>
          <w:bCs/>
          <w:b/>
        </w:rPr>
        <w:t xml:space="preserve">Reviewed by:</w:t>
      </w:r>
      <w:r>
        <w:t xml:space="preserve"> </w:t>
      </w:r>
      <w:r>
        <w:t xml:space="preserve">[Reviewer's Name]</w:t>
      </w:r>
    </w:p>
    <w:p>
      <w:pPr>
        <w:pStyle w:val="BodyText"/>
      </w:pPr>
      <w:r>
        <w:rPr>
          <w:bCs/>
          <w:b/>
        </w:rPr>
        <w:t xml:space="preserve">Position:</w:t>
      </w:r>
      <w:r>
        <w:t xml:space="preserve"> </w:t>
      </w:r>
      <w:r>
        <w:t xml:space="preserve">Senior Banking Analyst</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in Spain Valencia</dc:title>
  <dc:creator/>
  <dc:language>en</dc:language>
  <cp:keywords/>
  <dcterms:created xsi:type="dcterms:W3CDTF">2026-10-10T04:47:06Z</dcterms:created>
  <dcterms:modified xsi:type="dcterms:W3CDTF">2026-10-10T04:47:06Z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