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Senior Banker</w:t>
      </w:r>
    </w:p>
    <w:p>
      <w:pPr>
        <w:pStyle w:val="BodyText"/>
      </w:pPr>
      <w:r>
        <w:rPr>
          <w:bCs/>
          <w:b/>
        </w:rPr>
        <w:t xml:space="preserve">Location:</w:t>
      </w:r>
      <w:r>
        <w:t xml:space="preserve"> </w:t>
      </w:r>
      <w:r>
        <w:t xml:space="preserve">Sri Lanka Colombo Financial District</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conduct, technical proficiency, and operational efficiency of the designated</w:t>
      </w:r>
      <w:r>
        <w:t xml:space="preserve"> </w:t>
      </w:r>
      <w:r>
        <w:rPr>
          <w:bCs/>
          <w:b/>
        </w:rPr>
        <w:t xml:space="preserve">Banker</w:t>
      </w:r>
      <w:r>
        <w:t xml:space="preserve"> </w:t>
      </w:r>
      <w:r>
        <w:t xml:space="preserve">stationed within the metropolitan banking sector of</w:t>
      </w:r>
      <w:r>
        <w:t xml:space="preserve"> </w:t>
      </w:r>
      <w:r>
        <w:rPr>
          <w:bCs/>
          <w:b/>
        </w:rPr>
        <w:t xml:space="preserve">Sri Lanka Colombo</w:t>
      </w:r>
      <w:r>
        <w:t xml:space="preserve">. The review process involved a comprehensive analysis of daily banking operations, client interaction protocols, and adherence to the regulatory frameworks established by the Central Bank of Sri Lanka. The objective is to provide actionable feedback that aligns with the high standards expected in Colombo's competitive financial landscape.</w:t>
      </w:r>
    </w:p>
    <w:bookmarkEnd w:id="21"/>
    <w:bookmarkStart w:id="22" w:name="X42ad04a5d87dd6334178049ddf34836fcb30f60"/>
    <w:p>
      <w:pPr>
        <w:pStyle w:val="Heading2"/>
      </w:pPr>
      <w:r>
        <w:t xml:space="preserve">2. Operational Competence and Technical Skills</w:t>
      </w:r>
    </w:p>
    <w:p>
      <w:pPr>
        <w:pStyle w:val="FirstParagraph"/>
      </w:pPr>
      <w:r>
        <w:t xml:space="preserve">The primary function of a</w:t>
      </w:r>
      <w:r>
        <w:t xml:space="preserve"> </w:t>
      </w:r>
      <w:r>
        <w:rPr>
          <w:bCs/>
          <w:b/>
        </w:rPr>
        <w:t xml:space="preserve">Banker</w:t>
      </w:r>
      <w:r>
        <w:t xml:space="preserve"> </w:t>
      </w:r>
      <w:r>
        <w:t xml:space="preserve">in the bustling environment of</w:t>
      </w:r>
      <w:r>
        <w:t xml:space="preserve"> </w:t>
      </w:r>
      <w:r>
        <w:rPr>
          <w:bCs/>
          <w:b/>
        </w:rPr>
        <w:t xml:space="preserve">Sri Lanka Colombo</w:t>
      </w:r>
      <w:r>
        <w:t xml:space="preserve"> </w:t>
      </w:r>
      <w:r>
        <w:t xml:space="preserve">requires a robust understanding of both traditional banking principles and modern fintech integrations. During the review period, the subject demonstrated a high level of proficiency in core banking systems.</w:t>
      </w:r>
    </w:p>
    <w:p>
      <w:pPr>
        <w:numPr>
          <w:ilvl w:val="0"/>
          <w:numId w:val="1001"/>
        </w:numPr>
        <w:pStyle w:val="Compact"/>
      </w:pPr>
      <w:r>
        <w:rPr>
          <w:bCs/>
          <w:b/>
        </w:rPr>
        <w:t xml:space="preserve">Transaction Accuracy:</w:t>
      </w:r>
      <w:r>
        <w:t xml:space="preserve"> </w:t>
      </w:r>
      <w:r>
        <w:t xml:space="preserve">The</w:t>
      </w:r>
      <w:r>
        <w:t xml:space="preserve"> </w:t>
      </w:r>
      <w:r>
        <w:rPr>
          <w:bCs/>
          <w:b/>
        </w:rPr>
        <w:t xml:space="preserve">Banker</w:t>
      </w:r>
      <w:r>
        <w:t xml:space="preserve"> </w:t>
      </w:r>
      <w:r>
        <w:t xml:space="preserve">maintained a near-zero error rate in processing high-volume transactions, a critical metric given the fast-paced nature of Colombo's commercial banking sector.</w:t>
      </w:r>
    </w:p>
    <w:p>
      <w:pPr>
        <w:numPr>
          <w:ilvl w:val="0"/>
          <w:numId w:val="1001"/>
        </w:numPr>
        <w:pStyle w:val="Compact"/>
      </w:pPr>
      <w:r>
        <w:rPr>
          <w:bCs/>
          <w:b/>
        </w:rPr>
        <w:t xml:space="preserve">Regulatory Compliance:</w:t>
      </w:r>
      <w:r>
        <w:t xml:space="preserve"> </w:t>
      </w:r>
      <w:r>
        <w:t xml:space="preserve">Adherence to Anti-Money Laundering (AML) and Know Your Customer (KYC) regulations was exemplary. The</w:t>
      </w:r>
      <w:r>
        <w:t xml:space="preserve"> </w:t>
      </w:r>
      <w:r>
        <w:rPr>
          <w:bCs/>
          <w:b/>
        </w:rPr>
        <w:t xml:space="preserve">Banker</w:t>
      </w:r>
      <w:r>
        <w:t xml:space="preserve"> </w:t>
      </w:r>
      <w:r>
        <w:t xml:space="preserve">consistently applied the strict guidelines mandated by the Central Bank of Sri Lanka, ensuring that all client onboarding processes were thorough and legally sound.</w:t>
      </w:r>
    </w:p>
    <w:p>
      <w:pPr>
        <w:numPr>
          <w:ilvl w:val="0"/>
          <w:numId w:val="1001"/>
        </w:numPr>
        <w:pStyle w:val="Compact"/>
      </w:pPr>
      <w:r>
        <w:rPr>
          <w:bCs/>
          <w:b/>
        </w:rPr>
        <w:t xml:space="preserve">Digital Adaptation:</w:t>
      </w:r>
      <w:r>
        <w:t xml:space="preserve"> </w:t>
      </w:r>
      <w:r>
        <w:t xml:space="preserve">In response to the growing demand for digital banking solutions in</w:t>
      </w:r>
      <w:r>
        <w:t xml:space="preserve"> </w:t>
      </w:r>
      <w:r>
        <w:rPr>
          <w:bCs/>
          <w:b/>
        </w:rPr>
        <w:t xml:space="preserve">Sri Lanka Colombo</w:t>
      </w:r>
      <w:r>
        <w:t xml:space="preserve">, the</w:t>
      </w:r>
      <w:r>
        <w:t xml:space="preserve"> </w:t>
      </w:r>
      <w:r>
        <w:rPr>
          <w:bCs/>
          <w:b/>
        </w:rPr>
        <w:t xml:space="preserve">Banker</w:t>
      </w:r>
      <w:r>
        <w:t xml:space="preserve"> </w:t>
      </w:r>
      <w:r>
        <w:t xml:space="preserve">actively assisted clients in migrating to mobile banking platforms, demonstrating strong technical literacy.</w:t>
      </w:r>
    </w:p>
    <w:bookmarkEnd w:id="22"/>
    <w:bookmarkStart w:id="23" w:name="client-relationship-management"/>
    <w:p>
      <w:pPr>
        <w:pStyle w:val="Heading2"/>
      </w:pPr>
      <w:r>
        <w:t xml:space="preserve">3. Client Relationship Management</w:t>
      </w:r>
    </w:p>
    <w:p>
      <w:pPr>
        <w:pStyle w:val="FirstParagraph"/>
      </w:pPr>
      <w:r>
        <w:t xml:space="preserve">In the context of</w:t>
      </w:r>
      <w:r>
        <w:t xml:space="preserve"> </w:t>
      </w:r>
      <w:r>
        <w:rPr>
          <w:bCs/>
          <w:b/>
        </w:rPr>
        <w:t xml:space="preserve">Sri Lanka Colombo</w:t>
      </w:r>
      <w:r>
        <w:t xml:space="preserve">, where business culture heavily relies on personal relationships and trust, the interpersonal skills of a</w:t>
      </w:r>
      <w:r>
        <w:t xml:space="preserve"> </w:t>
      </w:r>
      <w:r>
        <w:rPr>
          <w:bCs/>
          <w:b/>
        </w:rPr>
        <w:t xml:space="preserve">Banker</w:t>
      </w:r>
      <w:r>
        <w:t xml:space="preserve"> </w:t>
      </w:r>
      <w:r>
        <w:t xml:space="preserve">are paramount. This</w:t>
      </w:r>
      <w:r>
        <w:t xml:space="preserve"> </w:t>
      </w:r>
      <w:r>
        <w:rPr>
          <w:bCs/>
          <w:b/>
        </w:rPr>
        <w:t xml:space="preserve">Peer Review Report</w:t>
      </w:r>
      <w:r>
        <w:t xml:space="preserve"> </w:t>
      </w:r>
      <w:r>
        <w:t xml:space="preserve">highlights the subject's ability to cultivate and maintain strong client relationships.</w:t>
      </w:r>
    </w:p>
    <w:p>
      <w:pPr>
        <w:numPr>
          <w:ilvl w:val="0"/>
          <w:numId w:val="1002"/>
        </w:numPr>
        <w:pStyle w:val="Compact"/>
      </w:pPr>
      <w:r>
        <w:rPr>
          <w:bCs/>
          <w:b/>
        </w:rPr>
        <w:t xml:space="preserve">Communication Skills:</w:t>
      </w:r>
      <w:r>
        <w:t xml:space="preserve"> </w:t>
      </w:r>
      <w:r>
        <w:t xml:space="preserve">The</w:t>
      </w:r>
      <w:r>
        <w:t xml:space="preserve"> </w:t>
      </w:r>
      <w:r>
        <w:rPr>
          <w:bCs/>
          <w:b/>
        </w:rPr>
        <w:t xml:space="preserve">Banker</w:t>
      </w:r>
      <w:r>
        <w:t xml:space="preserve"> </w:t>
      </w:r>
      <w:r>
        <w:t xml:space="preserve">exhibited excellent communication skills, effectively bridging the gap between complex financial products and client understanding. The ability to communicate fluently in both English and Sinhala/Tamil was noted as a significant asset in serving the diverse demographic of Colombo.</w:t>
      </w:r>
    </w:p>
    <w:p>
      <w:pPr>
        <w:numPr>
          <w:ilvl w:val="0"/>
          <w:numId w:val="1002"/>
        </w:numPr>
        <w:pStyle w:val="Compact"/>
      </w:pPr>
      <w:r>
        <w:rPr>
          <w:bCs/>
          <w:b/>
        </w:rPr>
        <w:t xml:space="preserve">Conflict Resolution:</w:t>
      </w:r>
      <w:r>
        <w:t xml:space="preserve"> </w:t>
      </w:r>
      <w:r>
        <w:t xml:space="preserve">Several instances were observed where the</w:t>
      </w:r>
      <w:r>
        <w:t xml:space="preserve"> </w:t>
      </w:r>
      <w:r>
        <w:rPr>
          <w:bCs/>
          <w:b/>
        </w:rPr>
        <w:t xml:space="preserve">Banker</w:t>
      </w:r>
      <w:r>
        <w:t xml:space="preserve"> </w:t>
      </w:r>
      <w:r>
        <w:t xml:space="preserve">successfully de-escalated client concerns regarding service delays or transaction discrepancies. The approach was professional, empathetic, and solution-oriented, reflecting well on the institution's reputation in the local market.</w:t>
      </w:r>
    </w:p>
    <w:p>
      <w:pPr>
        <w:numPr>
          <w:ilvl w:val="0"/>
          <w:numId w:val="1002"/>
        </w:numPr>
        <w:pStyle w:val="Compact"/>
      </w:pPr>
      <w:r>
        <w:rPr>
          <w:bCs/>
          <w:b/>
        </w:rPr>
        <w:t xml:space="preserve">Customer Retention:</w:t>
      </w:r>
      <w:r>
        <w:t xml:space="preserve"> </w:t>
      </w:r>
      <w:r>
        <w:t xml:space="preserve">Feedback from long-term clients indicates a high level of satisfaction with the personalized service provided by the</w:t>
      </w:r>
      <w:r>
        <w:t xml:space="preserve"> </w:t>
      </w:r>
      <w:r>
        <w:rPr>
          <w:bCs/>
          <w:b/>
        </w:rPr>
        <w:t xml:space="preserve">Banker</w:t>
      </w:r>
      <w:r>
        <w:t xml:space="preserve">, contributing positively to the branch's retention metrics.</w:t>
      </w:r>
    </w:p>
    <w:bookmarkEnd w:id="23"/>
    <w:bookmarkStart w:id="24" w:name="team-collaboration-and-leadership"/>
    <w:p>
      <w:pPr>
        <w:pStyle w:val="Heading2"/>
      </w:pPr>
      <w:r>
        <w:t xml:space="preserve">4. Team Collaboration and Leadership</w:t>
      </w:r>
    </w:p>
    <w:p>
      <w:pPr>
        <w:pStyle w:val="FirstParagraph"/>
      </w:pPr>
      <w:r>
        <w:t xml:space="preserve">Banking in</w:t>
      </w:r>
      <w:r>
        <w:t xml:space="preserve"> </w:t>
      </w:r>
      <w:r>
        <w:rPr>
          <w:bCs/>
          <w:b/>
        </w:rPr>
        <w:t xml:space="preserve">Sri Lanka Colombo</w:t>
      </w:r>
      <w:r>
        <w:t xml:space="preserve"> </w:t>
      </w:r>
      <w:r>
        <w:t xml:space="preserve">is a collaborative effort requiring seamless coordination among various departments. This</w:t>
      </w:r>
      <w:r>
        <w:t xml:space="preserve"> </w:t>
      </w:r>
      <w:r>
        <w:rPr>
          <w:bCs/>
          <w:b/>
        </w:rPr>
        <w:t xml:space="preserve">Peer Review Report</w:t>
      </w:r>
      <w:r>
        <w:t xml:space="preserve"> </w:t>
      </w:r>
      <w:r>
        <w:t xml:space="preserve">evaluates the subject's contribution to the team dynamic.</w:t>
      </w:r>
    </w:p>
    <w:p>
      <w:pPr>
        <w:numPr>
          <w:ilvl w:val="0"/>
          <w:numId w:val="1003"/>
        </w:numPr>
        <w:pStyle w:val="Compact"/>
      </w:pPr>
      <w:r>
        <w:rPr>
          <w:bCs/>
          <w:b/>
        </w:rPr>
        <w:t xml:space="preserve">Mentorship:</w:t>
      </w:r>
      <w:r>
        <w:t xml:space="preserve"> </w:t>
      </w:r>
      <w:r>
        <w:t xml:space="preserve">The</w:t>
      </w:r>
      <w:r>
        <w:t xml:space="preserve"> </w:t>
      </w:r>
      <w:r>
        <w:rPr>
          <w:bCs/>
          <w:b/>
        </w:rPr>
        <w:t xml:space="preserve">Banker</w:t>
      </w:r>
      <w:r>
        <w:t xml:space="preserve"> </w:t>
      </w:r>
      <w:r>
        <w:t xml:space="preserve">has taken an active role in mentoring junior staff members, sharing insights on navigating the specific regulatory and cultural nuances of the Colombo banking environment.</w:t>
      </w:r>
    </w:p>
    <w:p>
      <w:pPr>
        <w:numPr>
          <w:ilvl w:val="0"/>
          <w:numId w:val="1003"/>
        </w:numPr>
        <w:pStyle w:val="Compact"/>
      </w:pPr>
      <w:r>
        <w:rPr>
          <w:bCs/>
          <w:b/>
        </w:rPr>
        <w:t xml:space="preserve">Cross-Departmental Cooperation:</w:t>
      </w:r>
      <w:r>
        <w:t xml:space="preserve"> </w:t>
      </w:r>
      <w:r>
        <w:t xml:space="preserve">Effective collaboration was noted with the credit risk and compliance teams. The</w:t>
      </w:r>
      <w:r>
        <w:t xml:space="preserve"> </w:t>
      </w:r>
      <w:r>
        <w:rPr>
          <w:bCs/>
          <w:b/>
        </w:rPr>
        <w:t xml:space="preserve">Banker</w:t>
      </w:r>
      <w:r>
        <w:t xml:space="preserve"> </w:t>
      </w:r>
      <w:r>
        <w:t xml:space="preserve">ensured that loan applications and corporate accounts were processed efficiently, minimizing bottlenecks during peak business hours.</w:t>
      </w:r>
    </w:p>
    <w:p>
      <w:pPr>
        <w:numPr>
          <w:ilvl w:val="0"/>
          <w:numId w:val="1003"/>
        </w:numPr>
        <w:pStyle w:val="Compact"/>
      </w:pPr>
      <w:r>
        <w:rPr>
          <w:bCs/>
          <w:b/>
        </w:rPr>
        <w:t xml:space="preserve">Initiative:</w:t>
      </w:r>
      <w:r>
        <w:t xml:space="preserve"> </w:t>
      </w:r>
      <w:r>
        <w:t xml:space="preserve">The subject frequently proposed process improvements aimed at reducing wait times for customers, demonstrating a proactive approach to operational efficiency.</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Banker</w:t>
      </w:r>
      <w:r>
        <w:t xml:space="preserve"> </w:t>
      </w:r>
      <w:r>
        <w:t xml:space="preserve">has been largely commendable, this</w:t>
      </w:r>
      <w:r>
        <w:t xml:space="preserve"> </w:t>
      </w:r>
      <w:r>
        <w:rPr>
          <w:bCs/>
          <w:b/>
        </w:rPr>
        <w:t xml:space="preserve">Peer Review Report</w:t>
      </w:r>
      <w:r>
        <w:t xml:space="preserve"> </w:t>
      </w:r>
      <w:r>
        <w:t xml:space="preserve">identifies specific areas where further development is recommended to meet the evolving demands of the financial sector in</w:t>
      </w:r>
      <w:r>
        <w:t xml:space="preserve"> </w:t>
      </w:r>
      <w:r>
        <w:rPr>
          <w:bCs/>
          <w:b/>
        </w:rPr>
        <w:t xml:space="preserve">Sri Lanka Colombo</w:t>
      </w:r>
      <w:r>
        <w:t xml:space="preserve">.</w:t>
      </w:r>
    </w:p>
    <w:p>
      <w:pPr>
        <w:numPr>
          <w:ilvl w:val="0"/>
          <w:numId w:val="1004"/>
        </w:numPr>
        <w:pStyle w:val="Compact"/>
      </w:pPr>
      <w:r>
        <w:rPr>
          <w:bCs/>
          <w:b/>
        </w:rPr>
        <w:t xml:space="preserve">Advanced Financial Analysis:</w:t>
      </w:r>
      <w:r>
        <w:t xml:space="preserve"> </w:t>
      </w:r>
      <w:r>
        <w:t xml:space="preserve">To better serve corporate clients in Colombo's growing industrial sector, the</w:t>
      </w:r>
      <w:r>
        <w:t xml:space="preserve"> </w:t>
      </w:r>
      <w:r>
        <w:rPr>
          <w:bCs/>
          <w:b/>
        </w:rPr>
        <w:t xml:space="preserve">Banker</w:t>
      </w:r>
      <w:r>
        <w:t xml:space="preserve"> </w:t>
      </w:r>
      <w:r>
        <w:t xml:space="preserve">should pursue advanced training in financial modeling and corporate treasury management.</w:t>
      </w:r>
    </w:p>
    <w:p>
      <w:pPr>
        <w:numPr>
          <w:ilvl w:val="0"/>
          <w:numId w:val="1004"/>
        </w:numPr>
        <w:pStyle w:val="Compact"/>
      </w:pPr>
      <w:r>
        <w:rPr>
          <w:bCs/>
          <w:b/>
        </w:rPr>
        <w:t xml:space="preserve">Stress Management:</w:t>
      </w:r>
      <w:r>
        <w:t xml:space="preserve"> </w:t>
      </w:r>
      <w:r>
        <w:t xml:space="preserve">During peak periods, particularly at the end of the fiscal month, signs of stress were observed. Implementing better time management strategies will help maintain composure and service quality under pressure.</w:t>
      </w:r>
    </w:p>
    <w:p>
      <w:pPr>
        <w:numPr>
          <w:ilvl w:val="0"/>
          <w:numId w:val="1004"/>
        </w:numPr>
        <w:pStyle w:val="Compact"/>
      </w:pPr>
      <w:r>
        <w:rPr>
          <w:bCs/>
          <w:b/>
        </w:rPr>
        <w:t xml:space="preserve">Market Awareness:</w:t>
      </w:r>
      <w:r>
        <w:t xml:space="preserve"> </w:t>
      </w:r>
      <w:r>
        <w:t xml:space="preserve">Increasing knowledge of the broader economic trends affecting</w:t>
      </w:r>
      <w:r>
        <w:t xml:space="preserve"> </w:t>
      </w:r>
      <w:r>
        <w:rPr>
          <w:bCs/>
          <w:b/>
        </w:rPr>
        <w:t xml:space="preserve">Sri Lanka</w:t>
      </w:r>
      <w:r>
        <w:t xml:space="preserve"> </w:t>
      </w:r>
      <w:r>
        <w:t xml:space="preserve">will enable the</w:t>
      </w:r>
      <w:r>
        <w:t xml:space="preserve"> </w:t>
      </w:r>
      <w:r>
        <w:rPr>
          <w:bCs/>
          <w:b/>
        </w:rPr>
        <w:t xml:space="preserve">Banker</w:t>
      </w:r>
      <w:r>
        <w:t xml:space="preserve"> </w:t>
      </w:r>
      <w:r>
        <w:t xml:space="preserve">to provide more strategic advice to clients navigating the current economic landscape.</w:t>
      </w:r>
    </w:p>
    <w:bookmarkEnd w:id="25"/>
    <w:bookmarkStart w:id="26" w:name="overall-assessment-and-rating"/>
    <w:p>
      <w:pPr>
        <w:pStyle w:val="Heading2"/>
      </w:pPr>
      <w:r>
        <w:t xml:space="preserve">6. Overall Assessment and Rating</w:t>
      </w:r>
    </w:p>
    <w:p>
      <w:pPr>
        <w:pStyle w:val="FirstParagraph"/>
      </w:pPr>
      <w:r>
        <w:rPr>
          <w:bCs/>
          <w:b/>
        </w:rPr>
        <w:t xml:space="preserve">Overall Performance Rating:</w:t>
      </w:r>
      <w:r>
        <w:t xml:space="preserve"> </w:t>
      </w:r>
      <w:r>
        <w:t xml:space="preserve">Exceeds Expectations</w:t>
      </w:r>
    </w:p>
    <w:p>
      <w:pPr>
        <w:pStyle w:val="BodyText"/>
      </w:pPr>
      <w:r>
        <w:t xml:space="preserve">Based on the comprehensive evaluation conducted for this</w:t>
      </w:r>
      <w:r>
        <w:t xml:space="preserve"> </w:t>
      </w:r>
      <w:r>
        <w:rPr>
          <w:bCs/>
          <w:b/>
        </w:rPr>
        <w:t xml:space="preserve">Peer Review Report</w:t>
      </w:r>
      <w:r>
        <w:t xml:space="preserve">, the</w:t>
      </w:r>
      <w:r>
        <w:t xml:space="preserve"> </w:t>
      </w:r>
      <w:r>
        <w:rPr>
          <w:bCs/>
          <w:b/>
        </w:rPr>
        <w:t xml:space="preserve">Banker</w:t>
      </w:r>
      <w:r>
        <w:t xml:space="preserve"> </w:t>
      </w:r>
      <w:r>
        <w:t xml:space="preserve">has demonstrated a high level of professionalism, technical skill, and dedication. Their performance aligns perfectly with the strategic goals of the bank within the</w:t>
      </w:r>
      <w:r>
        <w:t xml:space="preserve"> </w:t>
      </w:r>
      <w:r>
        <w:rPr>
          <w:bCs/>
          <w:b/>
        </w:rPr>
        <w:t xml:space="preserve">Sri Lanka Colombo</w:t>
      </w:r>
      <w:r>
        <w:t xml:space="preserve"> </w:t>
      </w:r>
      <w:r>
        <w:t xml:space="preserve">region. The subject is recognized as a valuable asset to the team and a reliable representative of the institution in the local community.</w:t>
      </w:r>
    </w:p>
    <w:bookmarkEnd w:id="26"/>
    <w:p>
      <w:pPr>
        <w:pStyle w:val="BodyText"/>
      </w:pPr>
      <w:r>
        <w:rPr>
          <w:bCs/>
          <w:b/>
        </w:rPr>
        <w:t xml:space="preserve">Reviewed By:</w:t>
      </w:r>
    </w:p>
    <w:p>
      <w:pPr>
        <w:pStyle w:val="BodyText"/>
      </w:pPr>
      <w:r>
        <w:t xml:space="preserve">Senior Branch Manager</w:t>
      </w:r>
    </w:p>
    <w:p>
      <w:pPr>
        <w:pStyle w:val="BodyText"/>
      </w:pPr>
      <w:r>
        <w:rPr>
          <w:bCs/>
          <w:b/>
        </w:rPr>
        <w:t xml:space="preserve">Reviewed By:</w:t>
      </w:r>
    </w:p>
    <w:p>
      <w:pPr>
        <w:pStyle w:val="BodyText"/>
      </w:pPr>
      <w:r>
        <w:t xml:space="preserve">HR Compliance Officer</w:t>
      </w:r>
    </w:p>
    <w:p>
      <w:pPr>
        <w:pStyle w:val="BodyText"/>
      </w:pPr>
      <w:r>
        <w:t xml:space="preserve">© 2023 Internal Banking Operations - Sri Lanka Colombo. All rights reserved.</w:t>
      </w:r>
    </w:p>
    <w:p>
      <w:pPr>
        <w:pStyle w:val="BodyText"/>
      </w:pP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Sri Lanka Colombo</dc:title>
  <dc:creator/>
  <dc:language>en</dc:language>
  <cp:keywords/>
  <dcterms:created xsi:type="dcterms:W3CDTF">2026-10-10T08:10:19Z</dcterms:created>
  <dcterms:modified xsi:type="dcterms:W3CDTF">2026-10-10T08:10:19Z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