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Biologist</w:t>
      </w:r>
      <w:r>
        <w:t xml:space="preserve"> </w:t>
      </w:r>
      <w:r>
        <w:t xml:space="preserve">-</w:t>
      </w:r>
      <w:r>
        <w:t xml:space="preserve"> </w:t>
      </w:r>
      <w:r>
        <w:t xml:space="preserve">Algeria</w:t>
      </w:r>
      <w:r>
        <w:t xml:space="preserve"> </w:t>
      </w:r>
      <w:r>
        <w:t xml:space="preserve">Algiers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Biologist</w:t>
      </w:r>
    </w:p>
    <w:p>
      <w:pPr>
        <w:pStyle w:val="BodyText"/>
      </w:pPr>
      <w:r>
        <w:rPr>
          <w:bCs/>
          <w:b/>
        </w:rPr>
        <w:t xml:space="preserve">Location:</w:t>
      </w:r>
      <w:r>
        <w:t xml:space="preserve"> </w:t>
      </w:r>
      <w:r>
        <w:t xml:space="preserve">Algeria Algiers</w:t>
      </w:r>
    </w:p>
    <w:p>
      <w:pPr>
        <w:pStyle w:val="BodyText"/>
      </w:pPr>
      <w:r>
        <w:rPr>
          <w:bCs/>
          <w:b/>
        </w:rPr>
        <w:t xml:space="preserve">Date:</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professional competence, research methodology, and ethical standards of a Biologist operating within the scientific community of Algeria Algiers. The review focuses on the subject's contributions to biological sciences, including but not limited to ecology, microbiology, and environmental biology, which are critical areas of study in the Algerian context. The purpose of this document is to provide an objective assessment of the Biologist's work, ensuring alignment with international scientific standards while considering the specific environmental and regulatory landscape of Algeria Algiers.</w:t>
      </w:r>
    </w:p>
    <w:bookmarkEnd w:id="21"/>
    <w:bookmarkStart w:id="22" w:name="X5b34a8cdaf1fd6c59d62e0a98ea0889e79095b4"/>
    <w:p>
      <w:pPr>
        <w:pStyle w:val="Heading2"/>
      </w:pPr>
      <w:r>
        <w:t xml:space="preserve">2. Professional Background and Qualifications</w:t>
      </w:r>
    </w:p>
    <w:p>
      <w:pPr>
        <w:pStyle w:val="FirstParagraph"/>
      </w:pPr>
      <w:r>
        <w:t xml:space="preserve">The Biologist under review holds advanced academic qualifications relevant to their field, including a Doctorate in Biological Sciences from a recognized institution. Their professional journey has been marked by a commitment to advancing biological research in Algeria Algiers, contributing to local universities and research institutes. The review confirms that the Biologist possesses the necessary theoretical knowledge and practical skills required for their role. Their expertise is particularly notable in areas such as biodiversity conservation and environmental impact assessments, which are increasingly important in Algeria Algiers due to rapid urbanization and industrial development.</w:t>
      </w:r>
    </w:p>
    <w:bookmarkEnd w:id="22"/>
    <w:bookmarkStart w:id="23" w:name="X1f16090a1a6ad453d13e6fe9be020a2aa1a6af1"/>
    <w:p>
      <w:pPr>
        <w:pStyle w:val="Heading2"/>
      </w:pPr>
      <w:r>
        <w:t xml:space="preserve">3. Research Methodology and Scientific Rigor</w:t>
      </w:r>
    </w:p>
    <w:p>
      <w:pPr>
        <w:pStyle w:val="FirstParagraph"/>
      </w:pPr>
      <w:r>
        <w:t xml:space="preserve">A critical aspect of this Peer Review Report is the evaluation of the Biologist's research methodology. The review team examined several recent studies conducted by the Biologist, focusing on the robustness of experimental design, data collection techniques, and statistical analysis. The findings indicate that the Biologist adheres to rigorous scientific standards, employing appropriate controls and replicates in their experiments. Their work demonstrates a clear understanding of the complexities involved in biological research, particularly in the context of Algeria Algiers' diverse ecosystems.</w:t>
      </w:r>
    </w:p>
    <w:p>
      <w:pPr>
        <w:pStyle w:val="BodyText"/>
      </w:pPr>
      <w:r>
        <w:t xml:space="preserve">Furthermore, the Biologist's ability to integrate modern technological tools, such as molecular biology techniques and GIS mapping, into their research is commendable. This integration enhances the accuracy and relevance of their findings, contributing valuable insights to the scientific community in Algeria Algiers and beyond.</w:t>
      </w:r>
    </w:p>
    <w:bookmarkEnd w:id="23"/>
    <w:bookmarkStart w:id="24" w:name="ethical-standards-and-compliance"/>
    <w:p>
      <w:pPr>
        <w:pStyle w:val="Heading2"/>
      </w:pPr>
      <w:r>
        <w:t xml:space="preserve">4. Ethical Standards and Compliance</w:t>
      </w:r>
    </w:p>
    <w:p>
      <w:pPr>
        <w:pStyle w:val="FirstParagraph"/>
      </w:pPr>
      <w:r>
        <w:t xml:space="preserve">Ethical considerations are paramount in biological research, especially when dealing with human subjects, animal welfare, and environmental impacts. This Peer Review Report confirms that the Biologist strictly adheres to ethical guidelines established by international bodies and local regulations in Algeria Algiers. Their research protocols have been reviewed and approved by relevant ethics committees, ensuring that all studies are conducted with integrity and respect for all living organisms.</w:t>
      </w:r>
    </w:p>
    <w:p>
      <w:pPr>
        <w:pStyle w:val="BodyText"/>
      </w:pPr>
      <w:r>
        <w:t xml:space="preserve">The Biologist's commitment to transparency and accountability is evident in their detailed documentation of research procedures and their willingness to share data with the scientific community. This openness fosters trust and collaboration, which are essential for advancing biological sciences in Algeria Algiers.</w:t>
      </w:r>
    </w:p>
    <w:bookmarkEnd w:id="24"/>
    <w:bookmarkStart w:id="25" w:name="Xd54d74db751c67a72c33dc63cdd5a3d97826d79"/>
    <w:p>
      <w:pPr>
        <w:pStyle w:val="Heading2"/>
      </w:pPr>
      <w:r>
        <w:t xml:space="preserve">5. Contributions to the Scientific Community</w:t>
      </w:r>
    </w:p>
    <w:p>
      <w:pPr>
        <w:pStyle w:val="FirstParagraph"/>
      </w:pPr>
      <w:r>
        <w:t xml:space="preserve">The Biologist has made significant contributions to the scientific community in Algeria Algiers through publications, presentations, and mentorship. Their research papers, published in reputable journals, have been well-received and cited by peers, indicating the impact and relevance of their work. Additionally, the Biologist actively participates in conferences and workshops, sharing their expertise and engaging in discussions that drive scientific progress.</w:t>
      </w:r>
    </w:p>
    <w:p>
      <w:pPr>
        <w:pStyle w:val="BodyText"/>
      </w:pPr>
      <w:r>
        <w:t xml:space="preserve">Mentorship is another area where the Biologist excels. They have guided numerous students and junior researchers, fostering the next generation of scientists in Algeria Algiers. Their dedication to education and knowledge transfer is a valuable asset to the scientific community, helping to build capacity and promote innovation in biological research.</w:t>
      </w:r>
    </w:p>
    <w:bookmarkEnd w:id="25"/>
    <w:bookmarkStart w:id="26" w:name="areas-for-improvement"/>
    <w:p>
      <w:pPr>
        <w:pStyle w:val="Heading2"/>
      </w:pPr>
      <w:r>
        <w:t xml:space="preserve">6. Areas for Improvement</w:t>
      </w:r>
    </w:p>
    <w:p>
      <w:pPr>
        <w:pStyle w:val="FirstParagraph"/>
      </w:pPr>
      <w:r>
        <w:t xml:space="preserve">While the Biologist's work is largely commendable, this Peer Review Report identifies a few areas for improvement. Firstly, there is an opportunity to enhance collaboration with international research institutions, which could bring new perspectives and resources to their projects. Secondly, the Biologist could benefit from incorporating more interdisciplinary approaches in their research, integrating insights from fields such as chemistry, physics, and data science to address complex biological questions.</w:t>
      </w:r>
    </w:p>
    <w:p>
      <w:pPr>
        <w:pStyle w:val="BodyText"/>
      </w:pPr>
      <w:r>
        <w:t xml:space="preserve">Additionally, while the Biologist's publications are of high quality, there is room to increase the frequency of their output. More frequent publications would help maintain their visibility in the scientific community and ensure that their latest findings are disseminated promptly.</w:t>
      </w:r>
    </w:p>
    <w:bookmarkEnd w:id="26"/>
    <w:bookmarkStart w:id="27" w:name="conclusion-and-recommendations"/>
    <w:p>
      <w:pPr>
        <w:pStyle w:val="Heading2"/>
      </w:pPr>
      <w:r>
        <w:t xml:space="preserve">7. Conclusion and Recommendations</w:t>
      </w:r>
    </w:p>
    <w:p>
      <w:pPr>
        <w:pStyle w:val="FirstParagraph"/>
      </w:pPr>
      <w:r>
        <w:t xml:space="preserve">In conclusion, this Peer Review Report affirms the high professional standards and significant contributions of the Biologist in Algeria Algiers. Their rigorous research methodology, ethical conduct, and dedication to the scientific community make them a valuable asset to the field of biological sciences. The recommendations provided are intended to support their continued growth and impact, encouraging them to expand their collaborations, embrace interdisciplinary approaches, and increase their publication frequency.</w:t>
      </w:r>
    </w:p>
    <w:p>
      <w:pPr>
        <w:pStyle w:val="BodyText"/>
      </w:pPr>
      <w:r>
        <w:t xml:space="preserve">It is the recommendation of this review panel that the Biologist be recognized for their outstanding work and considered for leadership roles within research institutions in Algeria Algiers. Their expertise and commitment are essential for advancing biological research and addressing the environmental challenges faced by the region.</w:t>
      </w:r>
    </w:p>
    <w:bookmarkEnd w:id="27"/>
    <w:p>
      <w:pPr>
        <w:pStyle w:val="BodyText"/>
      </w:pPr>
      <w:r>
        <w:rPr>
          <w:bCs/>
          <w:b/>
        </w:rPr>
        <w:t xml:space="preserve">Prepared by:</w:t>
      </w:r>
    </w:p>
    <w:p>
      <w:pPr>
        <w:pStyle w:val="BodyText"/>
      </w:pPr>
      <w:r>
        <w:t xml:space="preserve">Dr. Jane Doe</w:t>
      </w:r>
    </w:p>
    <w:p>
      <w:pPr>
        <w:pStyle w:val="BodyText"/>
      </w:pPr>
      <w:r>
        <w:t xml:space="preserve">Senior Reviewer, International Board of Biological Sciences</w:t>
      </w:r>
    </w:p>
    <w:p>
      <w:pPr>
        <w:pStyle w:val="BodyText"/>
      </w:pPr>
      <w:r>
        <w:rPr>
          <w:bCs/>
          <w:b/>
        </w:rPr>
        <w:t xml:space="preserve">Reviewed by:</w:t>
      </w:r>
    </w:p>
    <w:p>
      <w:pPr>
        <w:pStyle w:val="BodyText"/>
      </w:pPr>
      <w:r>
        <w:t xml:space="preserve">Dr. John Smith</w:t>
      </w:r>
    </w:p>
    <w:p>
      <w:pPr>
        <w:pStyle w:val="BodyText"/>
      </w:pPr>
      <w:r>
        <w:t xml:space="preserve">Associate Professor, University of Algiers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Biologist - Algeria Algiers</dc:title>
  <dc:creator/>
  <dc:language>en</dc:language>
  <cp:keywords/>
  <dcterms:created xsi:type="dcterms:W3CDTF">2026-10-10T01:22:33Z</dcterms:created>
  <dcterms:modified xsi:type="dcterms:W3CDTF">2026-10-10T01:22:33Z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