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qualifications, technical expertise, and research contributions of a Biologist candidate seeking employment or academic collaboration within the dynamic scientific ecosystem of Shanghai, China. Shanghai has emerged as a global hub for biotechnology and life sciences, hosting numerous research institutes, pharmaceutical companies, and biotech startups. As such, the standards for evaluating a Biologist in this region are exceptionally high, requiring not only deep scientific knowledge but also the ability to navigate a multicultural and highly competitive environment.</w:t>
      </w:r>
    </w:p>
    <w:p>
      <w:pPr>
        <w:pStyle w:val="BodyText"/>
      </w:pPr>
      <w:r>
        <w:t xml:space="preserve">The purpose of this review is to provide a comprehensive assessment of the candidate’s suitability for roles that demand rigorous scientific inquiry, innovation, and adherence to international research standards. This document will address the candidate’s academic background, research experience, technical skills, publication record, and potential for contributing to the scientific community in Shanghai.</w:t>
      </w:r>
    </w:p>
    <w:bookmarkEnd w:id="21"/>
    <w:bookmarkStart w:id="22" w:name="academic-background-and-qualifications"/>
    <w:p>
      <w:pPr>
        <w:pStyle w:val="Heading2"/>
      </w:pPr>
      <w:r>
        <w:t xml:space="preserve">2. Academic Background and Qualifications</w:t>
      </w:r>
    </w:p>
    <w:p>
      <w:pPr>
        <w:pStyle w:val="FirstParagraph"/>
      </w:pPr>
      <w:r>
        <w:t xml:space="preserve">The candidate holds a Ph.D. in Molecular Biology from a reputable institution, with a focus on genetic engineering and cellular mechanisms. Their academic journey demonstrates a strong foundation in biological sciences, complemented by advanced training in bioinformatics and data analysis. This combination of skills is particularly valuable in Shanghai, where interdisciplinary research is increasingly common.</w:t>
      </w:r>
    </w:p>
    <w:p>
      <w:pPr>
        <w:pStyle w:val="BodyText"/>
      </w:pPr>
      <w:r>
        <w:t xml:space="preserve">During their doctoral studies, the candidate conducted extensive research on gene expression regulation, utilizing cutting-edge techniques such as CRISPR-Cas9 and single-cell RNA sequencing. Their thesis was well-received by the academic community, earning recognition for its methodological rigor and innovative approach. This level of achievement aligns with the expectations for a Biologist working in Shanghai’s prestigious research institutions.</w:t>
      </w:r>
    </w:p>
    <w:bookmarkEnd w:id="22"/>
    <w:bookmarkStart w:id="23" w:name="research-experience-and-contributions"/>
    <w:p>
      <w:pPr>
        <w:pStyle w:val="Heading2"/>
      </w:pPr>
      <w:r>
        <w:t xml:space="preserve">3. Research Experience and Contributions</w:t>
      </w:r>
    </w:p>
    <w:p>
      <w:pPr>
        <w:pStyle w:val="FirstParagraph"/>
      </w:pPr>
      <w:r>
        <w:t xml:space="preserve">The candidate has accumulated significant research experience through postdoctoral positions at leading laboratories in Europe and North America. Their work has primarily focused on understanding the molecular basis of diseases, with applications in drug discovery and personalized medicine. These areas are of particular interest in Shanghai, where the government and private sector are heavily investing in healthcare innovation.</w:t>
      </w:r>
    </w:p>
    <w:p>
      <w:pPr>
        <w:pStyle w:val="BodyText"/>
      </w:pPr>
      <w:r>
        <w:t xml:space="preserve">Notably, the candidate has contributed to several high-impact studies published in top-tier journals such as Nature and Science. Their ability to design and execute complex experiments, analyze large datasets, and communicate findings effectively is evident in their publication record. Furthermore, their experience collaborating with international teams demonstrates their capacity to work in diverse, multicultural environments—a crucial skill for a Biologist in Shanghai.</w:t>
      </w:r>
    </w:p>
    <w:bookmarkEnd w:id="23"/>
    <w:bookmarkStart w:id="24" w:name="technical-skills-and-expertise"/>
    <w:p>
      <w:pPr>
        <w:pStyle w:val="Heading2"/>
      </w:pPr>
      <w:r>
        <w:t xml:space="preserve">4. Technical Skills and Expertise</w:t>
      </w:r>
    </w:p>
    <w:p>
      <w:pPr>
        <w:pStyle w:val="FirstParagraph"/>
      </w:pPr>
      <w:r>
        <w:t xml:space="preserve">The candidate possesses a robust set of technical skills that are highly relevant to the needs of the biotechnology industry in Shanghai. These include proficiency in molecular cloning, protein purification, flow cytometry, and next-generation sequencing. Additionally, their expertise in bioinformatics tools and programming languages such as Python and R enables them to handle large-scale genomic data efficiently.</w:t>
      </w:r>
    </w:p>
    <w:p>
      <w:pPr>
        <w:pStyle w:val="BodyText"/>
      </w:pPr>
      <w:r>
        <w:t xml:space="preserve">In Shanghai, where biotech companies are increasingly adopting data-driven approaches, the candidate’s ability to integrate wet-lab experiments with computational analysis is a significant asset. Their familiarity with regulatory frameworks and quality control standards further enhances their suitability for roles in both academic and industrial settings.</w:t>
      </w:r>
    </w:p>
    <w:bookmarkEnd w:id="24"/>
    <w:bookmarkStart w:id="25" w:name="adaptability-and-cultural-fit"/>
    <w:p>
      <w:pPr>
        <w:pStyle w:val="Heading2"/>
      </w:pPr>
      <w:r>
        <w:t xml:space="preserve">5. Adaptability and Cultural Fit</w:t>
      </w:r>
    </w:p>
    <w:p>
      <w:pPr>
        <w:pStyle w:val="FirstParagraph"/>
      </w:pPr>
      <w:r>
        <w:t xml:space="preserve">Working as a Biologist in Shanghai requires not only scientific excellence but also cultural adaptability and strong interpersonal skills. The candidate has demonstrated these qualities through their previous experiences in international collaborations and conferences. Their fluency in English and basic proficiency in Mandarin will facilitate effective communication with local colleagues and stakeholders.</w:t>
      </w:r>
    </w:p>
    <w:p>
      <w:pPr>
        <w:pStyle w:val="BodyText"/>
      </w:pPr>
      <w:r>
        <w:t xml:space="preserve">Shanghai’s scientific community is known for its fast-paced and competitive nature. The candidate’s proactive attitude, resilience, and willingness to embrace new challenges make them well-suited to thrive in this environment. Their interest in contributing to Shanghai’s growing reputation as a global leader in life sciences is evident in their career goals and research interests.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of the candidate’s academic background, research experience, technical skills, and cultural fit, it is my recommendation that they be considered a strong candidate for positions as a Biologist in Shanghai, China. Their expertise aligns closely with the priorities of the local biotechnology sector, and their potential for innovation and collaboration is significant.</w:t>
      </w:r>
    </w:p>
    <w:p>
      <w:pPr>
        <w:pStyle w:val="BodyText"/>
      </w:pPr>
      <w:r>
        <w:t xml:space="preserve">I suggest that the candidate be offered opportunities to engage in joint research projects or internships with leading institutions in Shanghai. This would allow them to further demonstrate their capabilities while contributing to the advancement of scientific knowledge in the region. Overall, this Peer Review Report affirms the candidate’s readiness to excel as a Biologist in one of the world’s most dynamic scientific hubs.</w:t>
      </w:r>
    </w:p>
    <w:bookmarkEnd w:id="26"/>
    <w:p>
      <w:pPr>
        <w:pStyle w:val="BodyText"/>
      </w:pPr>
      <w:r>
        <w:rPr>
          <w:bCs/>
          <w:b/>
        </w:rPr>
        <w:t xml:space="preserve">Reviewed by:</w:t>
      </w:r>
    </w:p>
    <w:p>
      <w:pPr>
        <w:pStyle w:val="BodyText"/>
      </w:pPr>
      <w:r>
        <w:t xml:space="preserve">Dr. Jane Smith</w:t>
      </w:r>
    </w:p>
    <w:p>
      <w:pPr>
        <w:pStyle w:val="BodyText"/>
      </w:pPr>
      <w:r>
        <w:t xml:space="preserve">Senior Research Scientist</w:t>
      </w:r>
    </w:p>
    <w:p>
      <w:pPr>
        <w:pStyle w:val="BodyText"/>
      </w:pPr>
      <w:r>
        <w:t xml:space="preserve">Institute of Biotechnology,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Shanghai, China</dc:title>
  <dc:creator/>
  <dc:language>en</dc:language>
  <cp:keywords/>
  <dcterms:created xsi:type="dcterms:W3CDTF">2026-10-10T01:59:31Z</dcterms:created>
  <dcterms:modified xsi:type="dcterms:W3CDTF">2026-10-10T01:59:31Z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