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Egypt</w:t>
      </w:r>
      <w:r>
        <w:t xml:space="preserve"> </w:t>
      </w:r>
      <w:r>
        <w:t xml:space="preserve">Alexandria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Biologist</w:t>
      </w:r>
    </w:p>
    <w:p>
      <w:pPr>
        <w:pStyle w:val="BodyText"/>
      </w:pPr>
      <w:r>
        <w:rPr>
          <w:bCs/>
          <w:b/>
        </w:rPr>
        <w:t xml:space="preserve">Location:</w:t>
      </w:r>
      <w:r>
        <w:t xml:space="preserve"> </w:t>
      </w:r>
      <w:r>
        <w:t xml:space="preserve">Egypt Alexandria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research contributions, and overall impact of the Biologist working within the scientific community of Egypt Alexandria. The purpose of this review is to provide a comprehensive assessment of the individual's work, focusing on their contributions to biological sciences, their adherence to ethical standards, and their role in advancing scientific knowledge in the region.</w:t>
      </w:r>
    </w:p>
    <w:p>
      <w:pPr>
        <w:pStyle w:val="BodyText"/>
      </w:pPr>
      <w:r>
        <w:t xml:space="preserve">Alexandria, as a historic and culturally rich city in Egypt, has long been a center of learning and scientific inquiry. The Biologist under review is expected to contribute significantly to this legacy, particularly in areas such as marine biology, environmental conservation, and public health, which are of critical importance to the region.</w:t>
      </w:r>
    </w:p>
    <w:bookmarkEnd w:id="21"/>
    <w:bookmarkStart w:id="22" w:name="scope-of-the-review"/>
    <w:p>
      <w:pPr>
        <w:pStyle w:val="Heading2"/>
      </w:pPr>
      <w:r>
        <w:t xml:space="preserve">2. Scope of the Review</w:t>
      </w:r>
    </w:p>
    <w:p>
      <w:pPr>
        <w:pStyle w:val="FirstParagraph"/>
      </w:pPr>
      <w:r>
        <w:t xml:space="preserve">This Peer Review Report covers the following key areas:</w:t>
      </w:r>
    </w:p>
    <w:p>
      <w:pPr>
        <w:numPr>
          <w:ilvl w:val="0"/>
          <w:numId w:val="1001"/>
        </w:numPr>
        <w:pStyle w:val="Compact"/>
      </w:pPr>
      <w:r>
        <w:t xml:space="preserve">Research output and quality</w:t>
      </w:r>
    </w:p>
    <w:p>
      <w:pPr>
        <w:numPr>
          <w:ilvl w:val="0"/>
          <w:numId w:val="1001"/>
        </w:numPr>
        <w:pStyle w:val="Compact"/>
      </w:pPr>
      <w:r>
        <w:t xml:space="preserve">Teaching and mentorship</w:t>
      </w:r>
    </w:p>
    <w:p>
      <w:pPr>
        <w:numPr>
          <w:ilvl w:val="0"/>
          <w:numId w:val="1001"/>
        </w:numPr>
        <w:pStyle w:val="Compact"/>
      </w:pPr>
      <w:r>
        <w:t xml:space="preserve">Collaboration and networking</w:t>
      </w:r>
    </w:p>
    <w:p>
      <w:pPr>
        <w:numPr>
          <w:ilvl w:val="0"/>
          <w:numId w:val="1001"/>
        </w:numPr>
        <w:pStyle w:val="Compact"/>
      </w:pPr>
      <w:r>
        <w:t xml:space="preserve">Ethical conduct and compliance</w:t>
      </w:r>
    </w:p>
    <w:p>
      <w:pPr>
        <w:numPr>
          <w:ilvl w:val="0"/>
          <w:numId w:val="1001"/>
        </w:numPr>
        <w:pStyle w:val="Compact"/>
      </w:pPr>
      <w:r>
        <w:t xml:space="preserve">Impact on the local scientific community in Egypt Alexandria</w:t>
      </w:r>
    </w:p>
    <w:p>
      <w:pPr>
        <w:pStyle w:val="FirstParagraph"/>
      </w:pPr>
      <w:r>
        <w:t xml:space="preserve">The review is based on an analysis of published works, peer feedback, institutional records, and direct observations of the Biologist's activities over the past three years.</w:t>
      </w:r>
    </w:p>
    <w:bookmarkEnd w:id="22"/>
    <w:bookmarkStart w:id="23" w:name="research-output-and-quality"/>
    <w:p>
      <w:pPr>
        <w:pStyle w:val="Heading2"/>
      </w:pPr>
      <w:r>
        <w:t xml:space="preserve">3. Research Output and Quality</w:t>
      </w:r>
    </w:p>
    <w:p>
      <w:pPr>
        <w:pStyle w:val="FirstParagraph"/>
      </w:pPr>
      <w:r>
        <w:t xml:space="preserve">The Biologist has demonstrated a strong commitment to advancing biological sciences through rigorous research. Their work has primarily focused on marine ecosystems, biodiversity conservation, and the impact of climate change on coastal environments in Egypt Alexandria. These topics are highly relevant to the region, given Alexandria's proximity to the Mediterranean Sea and its vulnerability to environmental changes.</w:t>
      </w:r>
    </w:p>
    <w:p>
      <w:pPr>
        <w:pStyle w:val="BodyText"/>
      </w:pPr>
      <w:r>
        <w:t xml:space="preserve">Key achievements include:</w:t>
      </w:r>
    </w:p>
    <w:p>
      <w:pPr>
        <w:numPr>
          <w:ilvl w:val="0"/>
          <w:numId w:val="1002"/>
        </w:numPr>
        <w:pStyle w:val="Compact"/>
      </w:pPr>
      <w:r>
        <w:t xml:space="preserve">Publication of 15 peer-reviewed articles in reputable international journals, with a focus on marine biology and environmental science.</w:t>
      </w:r>
    </w:p>
    <w:p>
      <w:pPr>
        <w:numPr>
          <w:ilvl w:val="0"/>
          <w:numId w:val="1002"/>
        </w:numPr>
        <w:pStyle w:val="Compact"/>
      </w:pPr>
      <w:r>
        <w:t xml:space="preserve">Development of innovative methodologies for assessing water quality and marine biodiversity, which have been adopted by local research institutions.</w:t>
      </w:r>
    </w:p>
    <w:p>
      <w:pPr>
        <w:numPr>
          <w:ilvl w:val="0"/>
          <w:numId w:val="1002"/>
        </w:numPr>
        <w:pStyle w:val="Compact"/>
      </w:pPr>
      <w:r>
        <w:t xml:space="preserve">Successful completion of two major research projects funded by national and international grants, contributing to a better understanding of the ecological dynamics of the Alexandria coastline.</w:t>
      </w:r>
    </w:p>
    <w:p>
      <w:pPr>
        <w:pStyle w:val="FirstParagraph"/>
      </w:pPr>
      <w:r>
        <w:t xml:space="preserve">The quality of the Biologist's research is consistently high, characterized by meticulous data collection, robust statistical analysis, and clear, concise reporting. Their work has been cited by other researchers, indicating its significance and influence in the field.</w:t>
      </w:r>
    </w:p>
    <w:bookmarkEnd w:id="23"/>
    <w:bookmarkStart w:id="24" w:name="teaching-and-mentorship"/>
    <w:p>
      <w:pPr>
        <w:pStyle w:val="Heading2"/>
      </w:pPr>
      <w:r>
        <w:t xml:space="preserve">4. Teaching and Mentorship</w:t>
      </w:r>
    </w:p>
    <w:p>
      <w:pPr>
        <w:pStyle w:val="FirstParagraph"/>
      </w:pPr>
      <w:r>
        <w:t xml:space="preserve">In addition to their research contributions, the Biologist has played a vital role in educating and mentoring the next generation of scientists in Egypt Alexandria. They have been actively involved in teaching undergraduate and graduate courses in biology, environmental science, and marine ecology at local universities.</w:t>
      </w:r>
    </w:p>
    <w:p>
      <w:pPr>
        <w:pStyle w:val="BodyText"/>
      </w:pPr>
      <w:r>
        <w:t xml:space="preserve">Feedback from students and colleagues highlights the Biologist's ability to explain complex concepts in an accessible manner, their dedication to fostering critical thinking, and their commitment to creating an inclusive learning environment. Furthermore, the Biologist has supervised several master's and doctoral students, guiding them through their research projects and helping them develop the skills necessary for successful careers in science.</w:t>
      </w:r>
    </w:p>
    <w:bookmarkEnd w:id="24"/>
    <w:bookmarkStart w:id="25" w:name="collaboration-and-networking"/>
    <w:p>
      <w:pPr>
        <w:pStyle w:val="Heading2"/>
      </w:pPr>
      <w:r>
        <w:t xml:space="preserve">5. Collaboration and Networking</w:t>
      </w:r>
    </w:p>
    <w:p>
      <w:pPr>
        <w:pStyle w:val="FirstParagraph"/>
      </w:pPr>
      <w:r>
        <w:t xml:space="preserve">The Biologist has demonstrated a strong ability to collaborate with peers both locally and internationally. They have actively participated in scientific conferences, workshops, and seminars, representing Egypt Alexandria on the global stage. Their efforts to build partnerships with other research institutions have resulted in joint projects and shared resources, enhancing the capacity of the local scientific community.</w:t>
      </w:r>
    </w:p>
    <w:p>
      <w:pPr>
        <w:pStyle w:val="BodyText"/>
      </w:pPr>
      <w:r>
        <w:t xml:space="preserve">Notable collaborations include:</w:t>
      </w:r>
    </w:p>
    <w:p>
      <w:pPr>
        <w:numPr>
          <w:ilvl w:val="0"/>
          <w:numId w:val="1003"/>
        </w:numPr>
        <w:pStyle w:val="Compact"/>
      </w:pPr>
      <w:r>
        <w:t xml:space="preserve">A joint research initiative with a European university to study the effects of microplastics on marine life in the Mediterranean Sea.</w:t>
      </w:r>
    </w:p>
    <w:p>
      <w:pPr>
        <w:numPr>
          <w:ilvl w:val="0"/>
          <w:numId w:val="1003"/>
        </w:numPr>
        <w:pStyle w:val="Compact"/>
      </w:pPr>
      <w:r>
        <w:t xml:space="preserve">Participation in a regional network of scientists working on biodiversity conservation in North Africa.</w:t>
      </w:r>
    </w:p>
    <w:p>
      <w:pPr>
        <w:pStyle w:val="FirstParagraph"/>
      </w:pPr>
      <w:r>
        <w:t xml:space="preserve">These collaborations have not only enriched the Biologist's own work but have also brought valuable expertise and resources to Egypt Alexandria.</w:t>
      </w:r>
    </w:p>
    <w:bookmarkEnd w:id="25"/>
    <w:bookmarkStart w:id="26" w:name="ethical-conduct-and-compliance"/>
    <w:p>
      <w:pPr>
        <w:pStyle w:val="Heading2"/>
      </w:pPr>
      <w:r>
        <w:t xml:space="preserve">6. Ethical Conduct and Compliance</w:t>
      </w:r>
    </w:p>
    <w:p>
      <w:pPr>
        <w:pStyle w:val="FirstParagraph"/>
      </w:pPr>
      <w:r>
        <w:t xml:space="preserve">The Biologist has consistently adhered to the highest ethical standards in their research and professional conduct. They have ensured that all studies involving human subjects, animals, or environmental interventions were conducted in compliance with relevant regulations and ethical guidelines. Their commitment to transparency and integrity is evident in their meticulous documentation and reporting practices.</w:t>
      </w:r>
    </w:p>
    <w:bookmarkEnd w:id="26"/>
    <w:bookmarkStart w:id="27" w:name="impact-on-the-local-scientific-community"/>
    <w:p>
      <w:pPr>
        <w:pStyle w:val="Heading2"/>
      </w:pPr>
      <w:r>
        <w:t xml:space="preserve">7. Impact on the Local Scientific Community</w:t>
      </w:r>
    </w:p>
    <w:p>
      <w:pPr>
        <w:pStyle w:val="FirstParagraph"/>
      </w:pPr>
      <w:r>
        <w:t xml:space="preserve">The Biologist's work has had a significant impact on the scientific community in Egypt Alexandria. Their research has informed policy decisions related to environmental protection and resource management, contributing to the sustainable development of the region. Additionally, their teaching and mentorship have helped to cultivate a new generation of scientists who are well-equipped to address the challenges facing Egypt Alexandria and beyond.</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Continue to support the Biologist's research initiatives, particularly those focused on marine conservation and climate change.</w:t>
      </w:r>
    </w:p>
    <w:p>
      <w:pPr>
        <w:numPr>
          <w:ilvl w:val="0"/>
          <w:numId w:val="1004"/>
        </w:numPr>
        <w:pStyle w:val="Compact"/>
      </w:pPr>
      <w:r>
        <w:t xml:space="preserve">Encourage further collaboration with international partners to enhance the visibility and impact of their work.</w:t>
      </w:r>
    </w:p>
    <w:p>
      <w:pPr>
        <w:numPr>
          <w:ilvl w:val="0"/>
          <w:numId w:val="1004"/>
        </w:numPr>
        <w:pStyle w:val="Compact"/>
      </w:pPr>
      <w:r>
        <w:t xml:space="preserve">Provide additional resources for teaching and mentorship to maximize the Biologist's contribution to the education of future scientists.</w:t>
      </w:r>
    </w:p>
    <w:bookmarkEnd w:id="28"/>
    <w:bookmarkStart w:id="29" w:name="conclusion"/>
    <w:p>
      <w:pPr>
        <w:pStyle w:val="Heading2"/>
      </w:pPr>
      <w:r>
        <w:t xml:space="preserve">9. Conclusion</w:t>
      </w:r>
    </w:p>
    <w:p>
      <w:pPr>
        <w:pStyle w:val="FirstParagraph"/>
      </w:pPr>
      <w:r>
        <w:t xml:space="preserve">In conclusion, the Biologist under review has made substantial contributions to the field of biological sciences in Egypt Alexandria. Their research, teaching, and collaborative efforts have had a positive impact on the local scientific community and beyond. This Peer Review Report affirms their status as a valuable asset to the region and recommends continued support for their work.</w:t>
      </w:r>
    </w:p>
    <w:bookmarkEnd w:id="29"/>
    <w:p>
      <w:pPr>
        <w:pStyle w:val="BodyText"/>
      </w:pPr>
      <w:r>
        <w:rPr>
          <w:bCs/>
          <w:b/>
        </w:rPr>
        <w:t xml:space="preserve">Prepared by:</w:t>
      </w:r>
    </w:p>
    <w:p>
      <w:pPr>
        <w:pStyle w:val="BodyText"/>
      </w:pPr>
      <w:r>
        <w:t xml:space="preserve">Dr. Ahmed Hassan</w:t>
      </w:r>
    </w:p>
    <w:p>
      <w:pPr>
        <w:pStyle w:val="BodyText"/>
      </w:pPr>
      <w:r>
        <w:t xml:space="preserve">Senior Research Fellow</w:t>
      </w:r>
    </w:p>
    <w:p>
      <w:pPr>
        <w:pStyle w:val="BodyText"/>
      </w:pPr>
      <w:r>
        <w:t xml:space="preserve">Alexandria University</w:t>
      </w:r>
    </w:p>
    <w:p>
      <w:pPr>
        <w:pStyle w:val="BodyText"/>
      </w:pPr>
      <w:r>
        <w:t xml:space="preserve">Egypt Alexandria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Egypt Alexandria</dc:title>
  <dc:creator/>
  <dc:language>en</dc:language>
  <cp:keywords/>
  <dcterms:created xsi:type="dcterms:W3CDTF">2026-10-10T02:03:19Z</dcterms:created>
  <dcterms:modified xsi:type="dcterms:W3CDTF">2026-10-10T02:03:19Z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