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Biologist</w:t>
      </w:r>
      <w:r>
        <w:t xml:space="preserve"> </w:t>
      </w:r>
      <w:r>
        <w:t xml:space="preserve">-</w:t>
      </w:r>
      <w:r>
        <w:t xml:space="preserve"> </w:t>
      </w:r>
      <w:r>
        <w:t xml:space="preserve">Egypt</w:t>
      </w:r>
      <w:r>
        <w:t xml:space="preserve"> </w:t>
      </w:r>
      <w:r>
        <w:t xml:space="preserve">Cairo</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Evaluation of Biologist</w:t>
      </w:r>
    </w:p>
    <w:p>
      <w:pPr>
        <w:pStyle w:val="BodyText"/>
      </w:pPr>
      <w:r>
        <w:rPr>
          <w:bCs/>
          <w:b/>
        </w:rPr>
        <w:t xml:space="preserve">Location:</w:t>
      </w:r>
      <w:r>
        <w:t xml:space="preserve"> </w:t>
      </w:r>
      <w:r>
        <w:t xml:space="preserve">Egypt Cairo</w:t>
      </w:r>
    </w:p>
    <w:p>
      <w:pPr>
        <w:pStyle w:val="BodyText"/>
      </w:pPr>
      <w:r>
        <w:rPr>
          <w:bCs/>
          <w:b/>
        </w:rPr>
        <w:t xml:space="preserve">Date:</w:t>
      </w:r>
      <w:r>
        <w:t xml:space="preserve"> </w:t>
      </w:r>
      <w:r>
        <w:t xml:space="preserve">October 24, 2023</w:t>
      </w:r>
    </w:p>
    <w:bookmarkEnd w:id="20"/>
    <w:bookmarkStart w:id="21" w:name="introduction"/>
    <w:p>
      <w:pPr>
        <w:pStyle w:val="Heading2"/>
      </w:pPr>
      <w:r>
        <w:t xml:space="preserve">1. Introduction</w:t>
      </w:r>
    </w:p>
    <w:p>
      <w:pPr>
        <w:pStyle w:val="FirstParagraph"/>
      </w:pPr>
      <w:r>
        <w:t xml:space="preserve">This Peer Review Report has been prepared to evaluate the professional performance, scientific contributions, and operational effectiveness of a Biologist operating within the dynamic scientific landscape of Egypt Cairo. The review aims to provide a comprehensive assessment of the individual's adherence to scientific standards, their impact on local research initiatives, and their alignment with the broader goals of biological sciences in the region.</w:t>
      </w:r>
    </w:p>
    <w:p>
      <w:pPr>
        <w:pStyle w:val="BodyText"/>
      </w:pPr>
      <w:r>
        <w:t xml:space="preserve">Egypt Cairo serves as a critical hub for biological research in North Africa and the Middle East, with a focus on biodiversity conservation, agricultural biotechnology, and public health. This report contextualizes the Biologist's work within these regional priorities, ensuring that the evaluation reflects both global scientific standards and local relevance.</w:t>
      </w:r>
    </w:p>
    <w:bookmarkEnd w:id="21"/>
    <w:bookmarkStart w:id="22" w:name="scope-of-review"/>
    <w:p>
      <w:pPr>
        <w:pStyle w:val="Heading2"/>
      </w:pPr>
      <w:r>
        <w:t xml:space="preserve">2. Scope of Review</w:t>
      </w:r>
    </w:p>
    <w:p>
      <w:pPr>
        <w:pStyle w:val="FirstParagraph"/>
      </w:pPr>
      <w:r>
        <w:t xml:space="preserve">The scope of this Peer Review Report encompasses the following key areas:</w:t>
      </w:r>
    </w:p>
    <w:p>
      <w:pPr>
        <w:numPr>
          <w:ilvl w:val="0"/>
          <w:numId w:val="1001"/>
        </w:numPr>
        <w:pStyle w:val="Compact"/>
      </w:pPr>
      <w:r>
        <w:t xml:space="preserve">Scientific rigor and methodology in research projects.</w:t>
      </w:r>
    </w:p>
    <w:p>
      <w:pPr>
        <w:numPr>
          <w:ilvl w:val="0"/>
          <w:numId w:val="1001"/>
        </w:numPr>
        <w:pStyle w:val="Compact"/>
      </w:pPr>
      <w:r>
        <w:t xml:space="preserve">Contribution to biodiversity conservation efforts in Egypt Cairo.</w:t>
      </w:r>
    </w:p>
    <w:p>
      <w:pPr>
        <w:numPr>
          <w:ilvl w:val="0"/>
          <w:numId w:val="1001"/>
        </w:numPr>
        <w:pStyle w:val="Compact"/>
      </w:pPr>
      <w:r>
        <w:t xml:space="preserve">Collaboration with local institutions, including universities and research centers.</w:t>
      </w:r>
    </w:p>
    <w:p>
      <w:pPr>
        <w:numPr>
          <w:ilvl w:val="0"/>
          <w:numId w:val="1001"/>
        </w:numPr>
        <w:pStyle w:val="Compact"/>
      </w:pPr>
      <w:r>
        <w:t xml:space="preserve">Adherence to ethical standards in biological research.</w:t>
      </w:r>
    </w:p>
    <w:p>
      <w:pPr>
        <w:numPr>
          <w:ilvl w:val="0"/>
          <w:numId w:val="1001"/>
        </w:numPr>
        <w:pStyle w:val="Compact"/>
      </w:pPr>
      <w:r>
        <w:t xml:space="preserve">Impact on policy and community engagement in Egypt Cairo.</w:t>
      </w:r>
    </w:p>
    <w:p>
      <w:pPr>
        <w:pStyle w:val="FirstParagraph"/>
      </w:pPr>
      <w:r>
        <w:t xml:space="preserve">The review is based on an analysis of published work, project reports, peer feedback, and direct observations of the Biologist's activities over the past 12 months.</w:t>
      </w:r>
    </w:p>
    <w:bookmarkEnd w:id="22"/>
    <w:bookmarkStart w:id="23" w:name="scientific-rigor-and-methodology"/>
    <w:p>
      <w:pPr>
        <w:pStyle w:val="Heading2"/>
      </w:pPr>
      <w:r>
        <w:t xml:space="preserve">3. Scientific Rigor and Methodology</w:t>
      </w:r>
    </w:p>
    <w:p>
      <w:pPr>
        <w:pStyle w:val="FirstParagraph"/>
      </w:pPr>
      <w:r>
        <w:t xml:space="preserve">The Biologist demonstrates a strong commitment to scientific rigor, employing robust methodologies in their research. Their work on aquatic ecosystems in the Nile River basin, for example, showcases meticulous data collection and analysis, aligning with international standards for ecological studies. The use of advanced molecular techniques to assess water quality and biodiversity in Egypt Cairo highlights their technical proficiency and innovation.</w:t>
      </w:r>
    </w:p>
    <w:p>
      <w:pPr>
        <w:pStyle w:val="BodyText"/>
      </w:pPr>
      <w:r>
        <w:t xml:space="preserve">However, there is room for improvement in the documentation of experimental protocols. While the results are compelling, greater transparency in methodology would enhance reproducibility and facilitate collaboration with other researchers in the region.</w:t>
      </w:r>
    </w:p>
    <w:bookmarkEnd w:id="23"/>
    <w:bookmarkStart w:id="24" w:name="Xbf0e343b11286df1be2f7c127981277149c8f34"/>
    <w:p>
      <w:pPr>
        <w:pStyle w:val="Heading2"/>
      </w:pPr>
      <w:r>
        <w:t xml:space="preserve">4. Contribution to Biodiversity Conservation</w:t>
      </w:r>
    </w:p>
    <w:p>
      <w:pPr>
        <w:pStyle w:val="FirstParagraph"/>
      </w:pPr>
      <w:r>
        <w:t xml:space="preserve">Egypt Cairo is home to diverse ecosystems, including the Nile Delta, desert oases, and coastal habitats. The Biologist has made significant contributions to conservation efforts in these areas, particularly through their work on endangered species monitoring and habitat restoration. Their project on the conservation of the Egyptian vulture, for instance, has provided valuable insights into population dynamics and threats, informing local conservation strategies.</w:t>
      </w:r>
    </w:p>
    <w:p>
      <w:pPr>
        <w:pStyle w:val="BodyText"/>
      </w:pPr>
      <w:r>
        <w:t xml:space="preserve">The Biologist's ability to integrate traditional ecological knowledge with modern scientific approaches is commendable. This holistic perspective is particularly relevant in Egypt Cairo, where cultural and environmental factors are deeply intertwined.</w:t>
      </w:r>
    </w:p>
    <w:bookmarkEnd w:id="24"/>
    <w:bookmarkStart w:id="25" w:name="X445709f3219f118af78e40ca0ada201246b87a5"/>
    <w:p>
      <w:pPr>
        <w:pStyle w:val="Heading2"/>
      </w:pPr>
      <w:r>
        <w:t xml:space="preserve">5. Collaboration and Institutional Engagement</w:t>
      </w:r>
    </w:p>
    <w:p>
      <w:pPr>
        <w:pStyle w:val="FirstParagraph"/>
      </w:pPr>
      <w:r>
        <w:t xml:space="preserve">Collaboration is a cornerstone of scientific progress, and the Biologist has actively engaged with key institutions in Egypt Cairo, including the Egyptian Environmental Affairs Agency, Cairo University, and the British Council. Their partnerships have facilitated resource sharing, joint research initiatives, and capacity-building programs for early-career scientists.</w:t>
      </w:r>
    </w:p>
    <w:p>
      <w:pPr>
        <w:pStyle w:val="BodyText"/>
      </w:pPr>
      <w:r>
        <w:t xml:space="preserve">Nevertheless, the Biologist could further strengthen their network by engaging more with international organizations and leveraging global platforms to amplify the impact of their work in Egypt Cairo.</w:t>
      </w:r>
    </w:p>
    <w:bookmarkEnd w:id="25"/>
    <w:bookmarkStart w:id="26" w:name="ethical-standards-and-compliance"/>
    <w:p>
      <w:pPr>
        <w:pStyle w:val="Heading2"/>
      </w:pPr>
      <w:r>
        <w:t xml:space="preserve">6. Ethical Standards and Compliance</w:t>
      </w:r>
    </w:p>
    <w:p>
      <w:pPr>
        <w:pStyle w:val="FirstParagraph"/>
      </w:pPr>
      <w:r>
        <w:t xml:space="preserve">The Biologist adheres to high ethical standards in their research, ensuring compliance with national and international guidelines. Their work on human subjects, for example, has been conducted with informed consent and respect for participant rights. Similarly, their handling of wildlife and ecosystems reflects a commitment to minimizing harm and promoting sustainability.</w:t>
      </w:r>
    </w:p>
    <w:p>
      <w:pPr>
        <w:pStyle w:val="BodyText"/>
      </w:pPr>
      <w:r>
        <w:t xml:space="preserve">This dedication to ethical practice is particularly important in Egypt Cairo, where biological research often intersects with sensitive cultural and environmental issues.</w:t>
      </w:r>
    </w:p>
    <w:bookmarkEnd w:id="26"/>
    <w:bookmarkStart w:id="27" w:name="X0dda3cc3fcf55b4ead95b6dcd7feb43177afcb2"/>
    <w:p>
      <w:pPr>
        <w:pStyle w:val="Heading2"/>
      </w:pPr>
      <w:r>
        <w:t xml:space="preserve">7. Impact on Policy and Community Engagement</w:t>
      </w:r>
    </w:p>
    <w:p>
      <w:pPr>
        <w:pStyle w:val="FirstParagraph"/>
      </w:pPr>
      <w:r>
        <w:t xml:space="preserve">The Biologist has demonstrated a clear ability to translate scientific findings into actionable policy recommendations. Their reports on the impact of climate change on agricultural productivity in Egypt Cairo have been cited by government agencies and non-governmental organizations, influencing local decision-making processes.</w:t>
      </w:r>
    </w:p>
    <w:p>
      <w:pPr>
        <w:pStyle w:val="BodyText"/>
      </w:pPr>
      <w:r>
        <w:t xml:space="preserve">Additionally, the Biologist has engaged with local communities through workshops and educational programs, raising awareness about environmental issues and fostering a culture of conservation. This community-focused approach is essential for the long-term success of biological initiatives in Egypt Cairo.</w:t>
      </w:r>
    </w:p>
    <w:bookmarkEnd w:id="27"/>
    <w:bookmarkStart w:id="28" w:name="recommendations"/>
    <w:p>
      <w:pPr>
        <w:pStyle w:val="Heading2"/>
      </w:pPr>
      <w:r>
        <w:t xml:space="preserve">8. Recommendations</w:t>
      </w:r>
    </w:p>
    <w:p>
      <w:pPr>
        <w:pStyle w:val="FirstParagraph"/>
      </w:pPr>
      <w:r>
        <w:t xml:space="preserve">Based on the findings of this Peer Review Report, the following recommendations are made:</w:t>
      </w:r>
    </w:p>
    <w:p>
      <w:pPr>
        <w:numPr>
          <w:ilvl w:val="0"/>
          <w:numId w:val="1002"/>
        </w:numPr>
        <w:pStyle w:val="Compact"/>
      </w:pPr>
      <w:r>
        <w:t xml:space="preserve">Enhance documentation of research methodologies to improve reproducibility and collaboration.</w:t>
      </w:r>
    </w:p>
    <w:p>
      <w:pPr>
        <w:numPr>
          <w:ilvl w:val="0"/>
          <w:numId w:val="1002"/>
        </w:numPr>
        <w:pStyle w:val="Compact"/>
      </w:pPr>
      <w:r>
        <w:t xml:space="preserve">Expand international partnerships to increase the visibility and impact of work in Egypt Cairo.</w:t>
      </w:r>
    </w:p>
    <w:p>
      <w:pPr>
        <w:numPr>
          <w:ilvl w:val="0"/>
          <w:numId w:val="1002"/>
        </w:numPr>
        <w:pStyle w:val="Compact"/>
      </w:pPr>
      <w:r>
        <w:t xml:space="preserve">Continue to integrate traditional ecological knowledge into scientific research.</w:t>
      </w:r>
    </w:p>
    <w:p>
      <w:pPr>
        <w:numPr>
          <w:ilvl w:val="0"/>
          <w:numId w:val="1002"/>
        </w:numPr>
        <w:pStyle w:val="Compact"/>
      </w:pPr>
      <w:r>
        <w:t xml:space="preserve">Strengthen efforts to communicate scientific findings to policymakers and the public.</w:t>
      </w:r>
    </w:p>
    <w:bookmarkEnd w:id="28"/>
    <w:bookmarkStart w:id="29" w:name="conclusion"/>
    <w:p>
      <w:pPr>
        <w:pStyle w:val="Heading2"/>
      </w:pPr>
      <w:r>
        <w:t xml:space="preserve">9. Conclusion</w:t>
      </w:r>
    </w:p>
    <w:p>
      <w:pPr>
        <w:pStyle w:val="FirstParagraph"/>
      </w:pPr>
      <w:r>
        <w:t xml:space="preserve">This Peer Review Report concludes that the Biologist has made significant contributions to the field of biological sciences in Egypt Cairo. Their work exemplifies scientific excellence, ethical integrity, and a commitment to addressing local and global challenges. By implementing the recommendations outlined above, the Biologist can further enhance their impact and continue to serve as a leader in the scientific community of Egypt Cairo.</w:t>
      </w:r>
    </w:p>
    <w:bookmarkEnd w:id="29"/>
    <w:p>
      <w:pPr>
        <w:pStyle w:val="BodyText"/>
      </w:pPr>
      <w:r>
        <w:rPr>
          <w:bCs/>
          <w:b/>
        </w:rPr>
        <w:t xml:space="preserve">Prepared by:</w:t>
      </w:r>
    </w:p>
    <w:p>
      <w:pPr>
        <w:pStyle w:val="BodyText"/>
      </w:pPr>
      <w:r>
        <w:t xml:space="preserve">Dr. Ahmed Hassan</w:t>
      </w:r>
    </w:p>
    <w:p>
      <w:pPr>
        <w:pStyle w:val="BodyText"/>
      </w:pPr>
      <w:r>
        <w:t xml:space="preserve">Senior Research Fellow</w:t>
      </w:r>
    </w:p>
    <w:p>
      <w:pPr>
        <w:pStyle w:val="BodyText"/>
      </w:pPr>
      <w:r>
        <w:t xml:space="preserve">Department of Biological Sciences</w:t>
      </w:r>
    </w:p>
    <w:p>
      <w:pPr>
        <w:pStyle w:val="BodyText"/>
      </w:pPr>
      <w:r>
        <w:t xml:space="preserve">Cairo University, Egypt Cairo</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Biologist - Egypt Cairo</dc:title>
  <dc:creator/>
  <dc:language>en</dc:language>
  <cp:keywords/>
  <dcterms:created xsi:type="dcterms:W3CDTF">2026-10-10T02:01:41Z</dcterms:created>
  <dcterms:modified xsi:type="dcterms:W3CDTF">2026-10-10T02:01:41Z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