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t xml:space="preserve">Subject:</w:t>
      </w:r>
      <w:r>
        <w:t xml:space="preserve"> </w:t>
      </w:r>
      <w:r>
        <w:t xml:space="preserve">Professional Competency Assessment</w:t>
      </w:r>
    </w:p>
    <w:p>
      <w:pPr>
        <w:pStyle w:val="BodyText"/>
      </w:pPr>
      <w:r>
        <w:t xml:space="preserve">Role:</w:t>
      </w:r>
      <w:r>
        <w:t xml:space="preserve"> </w:t>
      </w:r>
      <w:r>
        <w:t xml:space="preserve">Biologist</w:t>
      </w:r>
    </w:p>
    <w:p>
      <w:pPr>
        <w:pStyle w:val="BodyText"/>
      </w:pPr>
      <w:r>
        <w:t xml:space="preserve">Location:</w:t>
      </w:r>
      <w:r>
        <w:t xml:space="preserve"> </w:t>
      </w:r>
      <w:r>
        <w:t xml:space="preserve">France Paris</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scientific rigor, and collaborative contributions of the subject</w:t>
      </w:r>
      <w:r>
        <w:t xml:space="preserve"> </w:t>
      </w:r>
      <w:r>
        <w:rPr>
          <w:bCs/>
          <w:b/>
        </w:rPr>
        <w:t xml:space="preserve">Biologist</w:t>
      </w:r>
      <w:r>
        <w:t xml:space="preserve"> </w:t>
      </w:r>
      <w:r>
        <w:t xml:space="preserve">operating within the dynamic research ecosystem of</w:t>
      </w:r>
      <w:r>
        <w:t xml:space="preserve"> </w:t>
      </w:r>
      <w:r>
        <w:rPr>
          <w:bCs/>
          <w:b/>
        </w:rPr>
        <w:t xml:space="preserve">France Paris</w:t>
      </w:r>
      <w:r>
        <w:t xml:space="preserve">. The review period covers the last twelve months of activity, focusing on the individual's adherence to international scientific standards while navigating the specific regulatory and cultural landscape of the French capital.</w:t>
      </w:r>
    </w:p>
    <w:p>
      <w:pPr>
        <w:pStyle w:val="BodyText"/>
      </w:pPr>
      <w:r>
        <w:t xml:space="preserve">The assessment concludes that the</w:t>
      </w:r>
      <w:r>
        <w:t xml:space="preserve"> </w:t>
      </w:r>
      <w:r>
        <w:rPr>
          <w:bCs/>
          <w:b/>
        </w:rPr>
        <w:t xml:space="preserve">Biologist</w:t>
      </w:r>
      <w:r>
        <w:t xml:space="preserve"> </w:t>
      </w:r>
      <w:r>
        <w:t xml:space="preserve">demonstrates exceptional technical proficiency and a deep understanding of biological systems. Their work aligns seamlessly with the high expectations of Parisian research institutions, contributing significantly to ongoing projects in molecular biology and environmental science. This report details specific observations regarding methodology, data integrity, and professional conduct within the context of the</w:t>
      </w:r>
      <w:r>
        <w:t xml:space="preserve"> </w:t>
      </w:r>
      <w:r>
        <w:rPr>
          <w:bCs/>
          <w:b/>
        </w:rPr>
        <w:t xml:space="preserve">France Paris</w:t>
      </w:r>
      <w:r>
        <w:t xml:space="preserve"> </w:t>
      </w:r>
      <w:r>
        <w:t xml:space="preserve">scientific community.</w:t>
      </w:r>
    </w:p>
    <w:bookmarkEnd w:id="21"/>
    <w:bookmarkStart w:id="22" w:name="Xb135b41d22fbc4d429d86bf69a3003c633bed00"/>
    <w:p>
      <w:pPr>
        <w:pStyle w:val="Heading2"/>
      </w:pPr>
      <w:r>
        <w:t xml:space="preserve">2. Scientific Methodology and Technical Expertise</w:t>
      </w:r>
    </w:p>
    <w:p>
      <w:pPr>
        <w:pStyle w:val="FirstParagraph"/>
      </w:pPr>
      <w:r>
        <w:t xml:space="preserve">As a</w:t>
      </w:r>
      <w:r>
        <w:t xml:space="preserve"> </w:t>
      </w:r>
      <w:r>
        <w:rPr>
          <w:bCs/>
          <w:b/>
        </w:rPr>
        <w:t xml:space="preserve">Biologist</w:t>
      </w:r>
      <w:r>
        <w:t xml:space="preserve"> </w:t>
      </w:r>
      <w:r>
        <w:t xml:space="preserve">based in</w:t>
      </w:r>
      <w:r>
        <w:t xml:space="preserve"> </w:t>
      </w:r>
      <w:r>
        <w:rPr>
          <w:bCs/>
          <w:b/>
        </w:rPr>
        <w:t xml:space="preserve">France Paris</w:t>
      </w:r>
      <w:r>
        <w:t xml:space="preserve">, the subject is expected to maintain rigorous experimental standards. This</w:t>
      </w:r>
      <w:r>
        <w:t xml:space="preserve"> </w:t>
      </w:r>
      <w:r>
        <w:rPr>
          <w:bCs/>
          <w:b/>
        </w:rPr>
        <w:t xml:space="preserve">Peer Review Report</w:t>
      </w:r>
      <w:r>
        <w:t xml:space="preserve"> </w:t>
      </w:r>
      <w:r>
        <w:t xml:space="preserve">highlights the individual's mastery of complex laboratory techniques. The review panel observed a consistent application of robust experimental design, ensuring reproducibility and validity in all biological assays conducted.</w:t>
      </w:r>
    </w:p>
    <w:p>
      <w:pPr>
        <w:pStyle w:val="BodyText"/>
      </w:pPr>
      <w:r>
        <w:t xml:space="preserve">The</w:t>
      </w:r>
      <w:r>
        <w:t xml:space="preserve"> </w:t>
      </w:r>
      <w:r>
        <w:rPr>
          <w:bCs/>
          <w:b/>
        </w:rPr>
        <w:t xml:space="preserve">Biologist</w:t>
      </w:r>
      <w:r>
        <w:t xml:space="preserve"> </w:t>
      </w:r>
      <w:r>
        <w:t xml:space="preserve">has shown particular aptitude in integrating advanced genomic sequencing technologies with traditional phenotypic analysis. This dual approach is highly valued in the competitive research environment of</w:t>
      </w:r>
      <w:r>
        <w:t xml:space="preserve"> </w:t>
      </w:r>
      <w:r>
        <w:rPr>
          <w:bCs/>
          <w:b/>
        </w:rPr>
        <w:t xml:space="preserve">France Paris</w:t>
      </w:r>
      <w:r>
        <w:t xml:space="preserve">, where interdisciplinary collaboration is paramount. The subject's ability to troubleshoot technical anomalies and optimize protocols has resulted in a measurable increase in data quality and throughput for the department.</w:t>
      </w:r>
    </w:p>
    <w:p>
      <w:pPr>
        <w:numPr>
          <w:ilvl w:val="0"/>
          <w:numId w:val="1001"/>
        </w:numPr>
        <w:pStyle w:val="Compact"/>
      </w:pPr>
      <w:r>
        <w:rPr>
          <w:bCs/>
          <w:b/>
        </w:rPr>
        <w:t xml:space="preserve">Experimental Design:</w:t>
      </w:r>
      <w:r>
        <w:t xml:space="preserve"> </w:t>
      </w:r>
      <w:r>
        <w:t xml:space="preserve">Demonstrates logical flow and appropriate control groups.</w:t>
      </w:r>
    </w:p>
    <w:p>
      <w:pPr>
        <w:numPr>
          <w:ilvl w:val="0"/>
          <w:numId w:val="1001"/>
        </w:numPr>
        <w:pStyle w:val="Compact"/>
      </w:pPr>
      <w:r>
        <w:rPr>
          <w:bCs/>
          <w:b/>
        </w:rPr>
        <w:t xml:space="preserve">Technical Skills:</w:t>
      </w:r>
      <w:r>
        <w:t xml:space="preserve"> </w:t>
      </w:r>
      <w:r>
        <w:t xml:space="preserve">Proficient in CRISPR-Cas9 editing and flow cytometry.</w:t>
      </w:r>
    </w:p>
    <w:p>
      <w:pPr>
        <w:numPr>
          <w:ilvl w:val="0"/>
          <w:numId w:val="1001"/>
        </w:numPr>
        <w:pStyle w:val="Compact"/>
      </w:pPr>
      <w:r>
        <w:rPr>
          <w:bCs/>
          <w:b/>
        </w:rPr>
        <w:t xml:space="preserve">Adaptability:</w:t>
      </w:r>
      <w:r>
        <w:t xml:space="preserve"> </w:t>
      </w:r>
      <w:r>
        <w:t xml:space="preserve">Quickly adapts to new methodologies introduced by partner institutions in the Île-de-France region.</w:t>
      </w:r>
    </w:p>
    <w:bookmarkEnd w:id="22"/>
    <w:bookmarkStart w:id="23" w:name="data-integrity-and-ethical-compliance"/>
    <w:p>
      <w:pPr>
        <w:pStyle w:val="Heading2"/>
      </w:pPr>
      <w:r>
        <w:t xml:space="preserve">3. Data Integrity and Ethical Compliance</w:t>
      </w:r>
    </w:p>
    <w:p>
      <w:pPr>
        <w:pStyle w:val="FirstParagraph"/>
      </w:pPr>
      <w:r>
        <w:t xml:space="preserve">Ethical conduct is a cornerstone of the scientific profession. This</w:t>
      </w:r>
      <w:r>
        <w:t xml:space="preserve"> </w:t>
      </w:r>
      <w:r>
        <w:rPr>
          <w:bCs/>
          <w:b/>
        </w:rPr>
        <w:t xml:space="preserve">Peer Review Report</w:t>
      </w:r>
      <w:r>
        <w:t xml:space="preserve"> </w:t>
      </w:r>
      <w:r>
        <w:t xml:space="preserve">confirms that the</w:t>
      </w:r>
      <w:r>
        <w:t xml:space="preserve"> </w:t>
      </w:r>
      <w:r>
        <w:rPr>
          <w:bCs/>
          <w:b/>
        </w:rPr>
        <w:t xml:space="preserve">Biologist</w:t>
      </w:r>
      <w:r>
        <w:t xml:space="preserve"> </w:t>
      </w:r>
      <w:r>
        <w:t xml:space="preserve">strictly adheres to the ethical guidelines mandated by French law and international scientific bodies. Operating in</w:t>
      </w:r>
      <w:r>
        <w:t xml:space="preserve"> </w:t>
      </w:r>
      <w:r>
        <w:rPr>
          <w:bCs/>
          <w:b/>
        </w:rPr>
        <w:t xml:space="preserve">France Paris</w:t>
      </w:r>
      <w:r>
        <w:t xml:space="preserve">, the subject is well-versed in the regulations regarding bio-safety, animal welfare, and human subject research.</w:t>
      </w:r>
    </w:p>
    <w:p>
      <w:pPr>
        <w:pStyle w:val="BodyText"/>
      </w:pPr>
      <w:r>
        <w:t xml:space="preserve">The review found no instances of data manipulation or fabrication. The</w:t>
      </w:r>
      <w:r>
        <w:t xml:space="preserve"> </w:t>
      </w:r>
      <w:r>
        <w:rPr>
          <w:bCs/>
          <w:b/>
        </w:rPr>
        <w:t xml:space="preserve">Biologist</w:t>
      </w:r>
      <w:r>
        <w:t xml:space="preserve"> </w:t>
      </w:r>
      <w:r>
        <w:t xml:space="preserve">maintains meticulous laboratory notebooks, ensuring that all data is traceable and transparent. This level of diligence is crucial for maintaining the reputation of the institution within the broader European research framework. The subject actively participates in ethics committee meetings, demonstrating a proactive approach to compliance and safety protocols.</w:t>
      </w:r>
    </w:p>
    <w:bookmarkEnd w:id="23"/>
    <w:bookmarkStart w:id="24" w:name="collaboration-and-communication"/>
    <w:p>
      <w:pPr>
        <w:pStyle w:val="Heading2"/>
      </w:pPr>
      <w:r>
        <w:t xml:space="preserve">4. Collaboration and Communication</w:t>
      </w:r>
    </w:p>
    <w:p>
      <w:pPr>
        <w:pStyle w:val="FirstParagraph"/>
      </w:pPr>
      <w:r>
        <w:t xml:space="preserve">The scientific community in</w:t>
      </w:r>
      <w:r>
        <w:t xml:space="preserve"> </w:t>
      </w:r>
      <w:r>
        <w:rPr>
          <w:bCs/>
          <w:b/>
        </w:rPr>
        <w:t xml:space="preserve">France Paris</w:t>
      </w:r>
      <w:r>
        <w:t xml:space="preserve"> </w:t>
      </w:r>
      <w:r>
        <w:t xml:space="preserve">is characterized by dense networks of collaboration between universities, hospitals, and private biotech firms. This</w:t>
      </w:r>
      <w:r>
        <w:t xml:space="preserve"> </w:t>
      </w:r>
      <w:r>
        <w:rPr>
          <w:bCs/>
          <w:b/>
        </w:rPr>
        <w:t xml:space="preserve">Peer Review Report</w:t>
      </w:r>
      <w:r>
        <w:t xml:space="preserve"> </w:t>
      </w:r>
      <w:r>
        <w:t xml:space="preserve">evaluates the</w:t>
      </w:r>
      <w:r>
        <w:t xml:space="preserve"> </w:t>
      </w:r>
      <w:r>
        <w:rPr>
          <w:bCs/>
          <w:b/>
        </w:rPr>
        <w:t xml:space="preserve">Biologist</w:t>
      </w:r>
      <w:r>
        <w:t xml:space="preserve">'s ability to navigate this environment. The subject has established strong working relationships with colleagues across various disciplines, fostering a culture of open exchange and mutual support.</w:t>
      </w:r>
    </w:p>
    <w:p>
      <w:pPr>
        <w:pStyle w:val="BodyText"/>
      </w:pPr>
      <w:r>
        <w:t xml:space="preserve">Communication skills are rated highly. The</w:t>
      </w:r>
      <w:r>
        <w:t xml:space="preserve"> </w:t>
      </w:r>
      <w:r>
        <w:rPr>
          <w:bCs/>
          <w:b/>
        </w:rPr>
        <w:t xml:space="preserve">Biologist</w:t>
      </w:r>
      <w:r>
        <w:t xml:space="preserve"> </w:t>
      </w:r>
      <w:r>
        <w:t xml:space="preserve">effectively presents complex biological concepts to both specialist and non-specialist audiences. Their contributions to internal seminars and external conferences in Paris have been well-received, enhancing the visibility of the research group. Furthermore, the subject's bilingual capabilities facilitate smooth interactions with international partners, a key asset for a</w:t>
      </w:r>
      <w:r>
        <w:t xml:space="preserve"> </w:t>
      </w:r>
      <w:r>
        <w:rPr>
          <w:bCs/>
          <w:b/>
        </w:rPr>
        <w:t xml:space="preserve">Biologist</w:t>
      </w:r>
      <w:r>
        <w:t xml:space="preserve"> </w:t>
      </w:r>
      <w:r>
        <w:t xml:space="preserve">in a global hub like</w:t>
      </w:r>
      <w:r>
        <w:t xml:space="preserve"> </w:t>
      </w:r>
      <w:r>
        <w:rPr>
          <w:bCs/>
          <w:b/>
        </w:rPr>
        <w:t xml:space="preserve">France Paris</w:t>
      </w:r>
      <w:r>
        <w:t xml:space="preserve">.</w:t>
      </w:r>
    </w:p>
    <w:bookmarkEnd w:id="24"/>
    <w:bookmarkStart w:id="25" w:name="quantitative-assessment"/>
    <w:p>
      <w:pPr>
        <w:pStyle w:val="Heading2"/>
      </w:pPr>
      <w:r>
        <w:t xml:space="preserve">5. Quantitative Assessment</w:t>
      </w:r>
    </w:p>
    <w:p>
      <w:pPr>
        <w:pStyle w:val="FirstParagraph"/>
      </w:pPr>
      <w:r>
        <w:t xml:space="preserve">Scientific Rigor</w:t>
      </w:r>
      <w:r>
        <w:t xml:space="preserve"> </w:t>
      </w:r>
      <w:r>
        <w:t xml:space="preserve">9.5 / 10</w:t>
      </w:r>
    </w:p>
    <w:p>
      <w:pPr>
        <w:pStyle w:val="BodyText"/>
      </w:pPr>
      <w:r>
        <w:t xml:space="preserve">Technical Proficiency</w:t>
      </w:r>
      <w:r>
        <w:t xml:space="preserve"> </w:t>
      </w:r>
      <w:r>
        <w:t xml:space="preserve">9.0 / 10</w:t>
      </w:r>
    </w:p>
    <w:p>
      <w:pPr>
        <w:pStyle w:val="BodyText"/>
      </w:pPr>
      <w:r>
        <w:t xml:space="preserve">Ethical Compliance</w:t>
      </w:r>
      <w:r>
        <w:t xml:space="preserve"> </w:t>
      </w:r>
      <w:r>
        <w:t xml:space="preserve">10 / 10</w:t>
      </w:r>
    </w:p>
    <w:p>
      <w:pPr>
        <w:pStyle w:val="BodyText"/>
      </w:pPr>
      <w:r>
        <w:t xml:space="preserve">Collaboration</w:t>
      </w:r>
      <w:r>
        <w:t xml:space="preserve"> </w:t>
      </w:r>
      <w:r>
        <w:t xml:space="preserve">8.5 / 10</w:t>
      </w:r>
    </w:p>
    <w:p>
      <w:pPr>
        <w:pStyle w:val="BodyText"/>
      </w:pPr>
      <w:r>
        <w:t xml:space="preserve">Innovation</w:t>
      </w:r>
      <w:r>
        <w:t xml:space="preserve"> </w:t>
      </w:r>
      <w:r>
        <w:t xml:space="preserve">9.0 / 10</w:t>
      </w:r>
    </w:p>
    <w:bookmarkEnd w:id="25"/>
    <w:bookmarkStart w:id="26"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Biologist</w:t>
      </w:r>
      <w:r>
        <w:t xml:space="preserve"> </w:t>
      </w:r>
      <w:r>
        <w:t xml:space="preserve">is deemed to be an outstanding asset to the research team in</w:t>
      </w:r>
      <w:r>
        <w:t xml:space="preserve"> </w:t>
      </w:r>
      <w:r>
        <w:rPr>
          <w:bCs/>
          <w:b/>
        </w:rPr>
        <w:t xml:space="preserve">France Paris</w:t>
      </w:r>
      <w:r>
        <w:t xml:space="preserve">. Their technical expertise, combined with a strong ethical framework and collaborative spirit, positions them as a leader in their field.</w:t>
      </w:r>
    </w:p>
    <w:p>
      <w:pPr>
        <w:pStyle w:val="BodyText"/>
      </w:pPr>
      <w:r>
        <w:t xml:space="preserve">It is recommended that the</w:t>
      </w:r>
      <w:r>
        <w:t xml:space="preserve"> </w:t>
      </w:r>
      <w:r>
        <w:rPr>
          <w:bCs/>
          <w:b/>
        </w:rPr>
        <w:t xml:space="preserve">Biologist</w:t>
      </w:r>
      <w:r>
        <w:t xml:space="preserve"> </w:t>
      </w:r>
      <w:r>
        <w:t xml:space="preserve">be encouraged to take on more leadership roles in grant writing and project management. Additionally, further engagement with the broader Parisian scientific community through public outreach programs would be beneficial. This</w:t>
      </w:r>
      <w:r>
        <w:t xml:space="preserve"> </w:t>
      </w:r>
      <w:r>
        <w:rPr>
          <w:bCs/>
          <w:b/>
        </w:rPr>
        <w:t xml:space="preserve">Peer Review Report</w:t>
      </w:r>
      <w:r>
        <w:t xml:space="preserve"> </w:t>
      </w:r>
      <w:r>
        <w:t xml:space="preserve">affirms that the subject is fully competent and highly effective in their role as a</w:t>
      </w:r>
      <w:r>
        <w:t xml:space="preserve"> </w:t>
      </w:r>
      <w:r>
        <w:rPr>
          <w:bCs/>
          <w:b/>
        </w:rPr>
        <w:t xml:space="preserve">Biologist</w:t>
      </w:r>
      <w:r>
        <w:t xml:space="preserve"> </w:t>
      </w:r>
      <w:r>
        <w:t xml:space="preserve">within the prestigious context of</w:t>
      </w:r>
      <w:r>
        <w:t xml:space="preserve"> </w:t>
      </w:r>
      <w:r>
        <w:rPr>
          <w:bCs/>
          <w:b/>
        </w:rPr>
        <w:t xml:space="preserve">France Paris</w:t>
      </w:r>
      <w:r>
        <w:t xml:space="preserve">.</w:t>
      </w:r>
    </w:p>
    <w:bookmarkEnd w:id="26"/>
    <w:p>
      <w:pPr>
        <w:pStyle w:val="BodyText"/>
      </w:pPr>
      <w:r>
        <w:rPr>
          <w:bCs/>
          <w:b/>
        </w:rPr>
        <w:t xml:space="preserve">Reviewer Name:</w:t>
      </w:r>
      <w:r>
        <w:t xml:space="preserve"> </w:t>
      </w:r>
      <w:r>
        <w:t xml:space="preserve">Dr. Jean-Pierre Dubois</w:t>
      </w:r>
    </w:p>
    <w:p>
      <w:pPr>
        <w:pStyle w:val="BodyText"/>
      </w:pPr>
      <w:r>
        <w:rPr>
          <w:bCs/>
          <w:b/>
        </w:rPr>
        <w:t xml:space="preserve">Title:</w:t>
      </w:r>
      <w:r>
        <w:t xml:space="preserve"> </w:t>
      </w:r>
      <w:r>
        <w:t xml:space="preserve">Senior Research Fellow</w:t>
      </w:r>
    </w:p>
    <w:p>
      <w:pPr>
        <w:pStyle w:val="BodyText"/>
      </w:pPr>
      <w:r>
        <w:rPr>
          <w:bCs/>
          <w:b/>
        </w:rPr>
        <w:t xml:space="preserve">Institution:</w:t>
      </w:r>
      <w:r>
        <w:t xml:space="preserve"> </w:t>
      </w:r>
      <w:r>
        <w:t xml:space="preserve">Institut Pasteur, Paris</w:t>
      </w:r>
    </w:p>
    <w:p>
      <w:pPr>
        <w:pStyle w:val="BodyText"/>
      </w:pPr>
      <w:r>
        <w:t xml:space="preserve">Signature</w:t>
      </w:r>
    </w:p>
    <w:p>
      <w:pPr>
        <w:pStyle w:val="BodyText"/>
      </w:pPr>
      <w:r>
        <w:rPr>
          <w:bCs/>
          <w:b/>
        </w:rPr>
        <w:t xml:space="preserve">Reviewer Name:</w:t>
      </w:r>
      <w:r>
        <w:t xml:space="preserve"> </w:t>
      </w:r>
      <w:r>
        <w:t xml:space="preserve">Dr. Marie Curie (Legacy Chair)</w:t>
      </w:r>
    </w:p>
    <w:p>
      <w:pPr>
        <w:pStyle w:val="BodyText"/>
      </w:pPr>
      <w:r>
        <w:rPr>
          <w:bCs/>
          <w:b/>
        </w:rPr>
        <w:t xml:space="preserve">Title:</w:t>
      </w:r>
      <w:r>
        <w:t xml:space="preserve"> </w:t>
      </w:r>
      <w:r>
        <w:t xml:space="preserve">Head of Biological Sciences</w:t>
      </w:r>
    </w:p>
    <w:p>
      <w:pPr>
        <w:pStyle w:val="BodyText"/>
      </w:pPr>
      <w:r>
        <w:rPr>
          <w:bCs/>
          <w:b/>
        </w:rPr>
        <w:t xml:space="preserve">Institution:</w:t>
      </w:r>
      <w:r>
        <w:t xml:space="preserve"> </w:t>
      </w:r>
      <w:r>
        <w:t xml:space="preserve">Sorbonne University, Paris</w:t>
      </w:r>
    </w:p>
    <w:p>
      <w:pPr>
        <w:pStyle w:val="BodyText"/>
      </w:pPr>
      <w:r>
        <w:t xml:space="preserve">Signature</w:t>
      </w:r>
    </w:p>
    <w:p>
      <w:pPr>
        <w:pStyle w:val="BodyText"/>
      </w:pPr>
      <w:r>
        <w:t xml:space="preserve">Confidential Document - For Internal Use Only. Generated for Peer Review purposes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France Paris</dc:title>
  <dc:creator/>
  <dc:language>en</dc:language>
  <cp:keywords/>
  <dcterms:created xsi:type="dcterms:W3CDTF">2026-10-10T04:18:14Z</dcterms:created>
  <dcterms:modified xsi:type="dcterms:W3CDTF">2026-10-10T04:18:14Z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