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Biologist</w:t>
      </w:r>
      <w:r>
        <w:t xml:space="preserve"> </w:t>
      </w:r>
      <w:r>
        <w:t xml:space="preserve">-</w:t>
      </w:r>
      <w:r>
        <w:t xml:space="preserve"> </w:t>
      </w:r>
      <w:r>
        <w:t xml:space="preserve">Japan</w:t>
      </w:r>
      <w:r>
        <w:t xml:space="preserve"> </w:t>
      </w:r>
      <w:r>
        <w:t xml:space="preserve">Tokyo</w:t>
      </w:r>
    </w:p>
    <w:bookmarkStart w:id="20" w:name="peer-review-report"/>
    <w:p>
      <w:pPr>
        <w:pStyle w:val="Heading1"/>
      </w:pPr>
      <w:r>
        <w:t xml:space="preserve">Peer Review Report</w:t>
      </w:r>
    </w:p>
    <w:p>
      <w:pPr>
        <w:pStyle w:val="FirstParagraph"/>
      </w:pPr>
      <w:r>
        <w:t xml:space="preserve">Evaluation of Professional Competence and Research Output</w:t>
      </w:r>
    </w:p>
    <w:p>
      <w:pPr>
        <w:pStyle w:val="BodyText"/>
      </w:pPr>
      <w:r>
        <w:t xml:space="preserve">Subject Role:</w:t>
      </w:r>
      <w:r>
        <w:t xml:space="preserve"> </w:t>
      </w:r>
      <w:r>
        <w:t xml:space="preserve">Biologist</w:t>
      </w:r>
    </w:p>
    <w:p>
      <w:pPr>
        <w:pStyle w:val="BodyText"/>
      </w:pPr>
      <w:r>
        <w:t xml:space="preserve">Location Context:</w:t>
      </w:r>
      <w:r>
        <w:t xml:space="preserve"> </w:t>
      </w:r>
      <w:r>
        <w:t xml:space="preserve">Japan Tokyo</w:t>
      </w:r>
    </w:p>
    <w:p>
      <w:pPr>
        <w:pStyle w:val="BodyText"/>
      </w:pPr>
      <w:r>
        <w:t xml:space="preserve">Date:</w:t>
      </w:r>
      <w:r>
        <w:t xml:space="preserve"> </w:t>
      </w:r>
      <w:r>
        <w:t xml:space="preserve">October 24, 2023</w:t>
      </w:r>
    </w:p>
    <w:p>
      <w:pPr>
        <w:pStyle w:val="BodyText"/>
      </w:pPr>
      <w:r>
        <w:t xml:space="preserve">Review ID:</w:t>
      </w:r>
      <w:r>
        <w:t xml:space="preserve"> </w:t>
      </w:r>
      <w:r>
        <w:t xml:space="preserve">JPN-TKY-BIO-2023-089</w:t>
      </w:r>
    </w:p>
    <w:bookmarkEnd w:id="20"/>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serves as a comprehensive evaluation of the professional capabilities, research integrity, and technical expertise of the subject</w:t>
      </w:r>
      <w:r>
        <w:t xml:space="preserve"> </w:t>
      </w:r>
      <w:r>
        <w:rPr>
          <w:bCs/>
          <w:b/>
        </w:rPr>
        <w:t xml:space="preserve">Biologist</w:t>
      </w:r>
      <w:r>
        <w:t xml:space="preserve">. The assessment is conducted within the specific regulatory, cultural, and scientific context of</w:t>
      </w:r>
      <w:r>
        <w:t xml:space="preserve"> </w:t>
      </w:r>
      <w:r>
        <w:rPr>
          <w:bCs/>
          <w:b/>
        </w:rPr>
        <w:t xml:space="preserve">Japan Tokyo</w:t>
      </w:r>
      <w:r>
        <w:t xml:space="preserve">, a global hub for biotechnology and life sciences. The review aims to determine the candidate's suitability for advanced research positions, grant eligibility, and collaborative projects within Tokyo's premier academic and industrial institutions.</w:t>
      </w:r>
    </w:p>
    <w:p>
      <w:pPr>
        <w:pStyle w:val="BodyText"/>
      </w:pPr>
      <w:r>
        <w:t xml:space="preserve">The evaluation focuses on the candidate's adherence to international scientific standards while navigating the unique requirements of the Japanese research ecosystem. This includes compliance with local bioethics regulations, proficiency in cross-cultural scientific communication, and the ability to contribute to Tokyo's competitive innovation landscape.</w:t>
      </w:r>
    </w:p>
    <w:bookmarkEnd w:id="21"/>
    <w:bookmarkStart w:id="22" w:name="candidate-profile-and-context"/>
    <w:p>
      <w:pPr>
        <w:pStyle w:val="Heading2"/>
      </w:pPr>
      <w:r>
        <w:t xml:space="preserve">2. Candidate Profile and Context</w:t>
      </w:r>
    </w:p>
    <w:p>
      <w:pPr>
        <w:pStyle w:val="FirstParagraph"/>
      </w:pPr>
      <w:r>
        <w:t xml:space="preserve">The subject is a</w:t>
      </w:r>
      <w:r>
        <w:t xml:space="preserve"> </w:t>
      </w:r>
      <w:r>
        <w:rPr>
          <w:bCs/>
          <w:b/>
        </w:rPr>
        <w:t xml:space="preserve">Biologist</w:t>
      </w:r>
      <w:r>
        <w:t xml:space="preserve"> </w:t>
      </w:r>
      <w:r>
        <w:t xml:space="preserve">specializing in molecular genetics and cellular biology. The review considers their recent tenure and project outputs while based in or collaborating with institutions in</w:t>
      </w:r>
      <w:r>
        <w:t xml:space="preserve"> </w:t>
      </w:r>
      <w:r>
        <w:rPr>
          <w:bCs/>
          <w:b/>
        </w:rPr>
        <w:t xml:space="preserve">Japan Tokyo</w:t>
      </w:r>
      <w:r>
        <w:t xml:space="preserve">. The Tokyo metropolitan area presents a distinct environment for biological research, characterized by high-density collaboration between universities (such as the University of Tokyo and Keio University) and major pharmaceutical corporations.</w:t>
      </w:r>
    </w:p>
    <w:p>
      <w:pPr>
        <w:pStyle w:val="BodyText"/>
      </w:pPr>
      <w:r>
        <w:t xml:space="preserve">A critical aspect of this</w:t>
      </w:r>
      <w:r>
        <w:t xml:space="preserve"> </w:t>
      </w:r>
      <w:r>
        <w:rPr>
          <w:bCs/>
          <w:b/>
        </w:rPr>
        <w:t xml:space="preserve">Peer Review Report</w:t>
      </w:r>
      <w:r>
        <w:t xml:space="preserve"> </w:t>
      </w:r>
      <w:r>
        <w:t xml:space="preserve">is assessing how the</w:t>
      </w:r>
      <w:r>
        <w:t xml:space="preserve"> </w:t>
      </w:r>
      <w:r>
        <w:rPr>
          <w:bCs/>
          <w:b/>
        </w:rPr>
        <w:t xml:space="preserve">Biologist</w:t>
      </w:r>
      <w:r>
        <w:t xml:space="preserve"> </w:t>
      </w:r>
      <w:r>
        <w:t xml:space="preserve">integrates into this ecosystem. Success in</w:t>
      </w:r>
      <w:r>
        <w:t xml:space="preserve"> </w:t>
      </w:r>
      <w:r>
        <w:rPr>
          <w:bCs/>
          <w:b/>
        </w:rPr>
        <w:t xml:space="preserve">Japan Tokyo</w:t>
      </w:r>
      <w:r>
        <w:t xml:space="preserve"> </w:t>
      </w:r>
      <w:r>
        <w:t xml:space="preserve">requires not only technical brilliance but also a deep understanding of the hierarchical yet collaborative nature of Japanese scientific teams, as well as strict adherence to the Ministry of Education, Culture, Sports, Science and Technology (MEXT) guidelines.</w:t>
      </w:r>
    </w:p>
    <w:bookmarkEnd w:id="22"/>
    <w:bookmarkStart w:id="25" w:name="X28b7bf21dd1dfa94fac29bc33762308399b1cd7"/>
    <w:p>
      <w:pPr>
        <w:pStyle w:val="Heading2"/>
      </w:pPr>
      <w:r>
        <w:t xml:space="preserve">3. Technical Competence and Research Quality</w:t>
      </w:r>
    </w:p>
    <w:bookmarkStart w:id="23" w:name="methodological-rigor"/>
    <w:p>
      <w:pPr>
        <w:pStyle w:val="Heading3"/>
      </w:pPr>
      <w:r>
        <w:t xml:space="preserve">3.1 Methodological Rigor</w:t>
      </w:r>
    </w:p>
    <w:p>
      <w:pPr>
        <w:pStyle w:val="FirstParagraph"/>
      </w:pPr>
      <w:r>
        <w:t xml:space="preserve">The</w:t>
      </w:r>
      <w:r>
        <w:t xml:space="preserve"> </w:t>
      </w:r>
      <w:r>
        <w:rPr>
          <w:bCs/>
          <w:b/>
        </w:rPr>
        <w:t xml:space="preserve">Biologist</w:t>
      </w:r>
      <w:r>
        <w:t xml:space="preserve"> </w:t>
      </w:r>
      <w:r>
        <w:t xml:space="preserve">demonstrates exceptional technical proficiency in experimental design and data analysis. The methodologies employed in recent studies align with the rigorous standards expected in top-tier</w:t>
      </w:r>
      <w:r>
        <w:t xml:space="preserve"> </w:t>
      </w:r>
      <w:r>
        <w:rPr>
          <w:bCs/>
          <w:b/>
        </w:rPr>
        <w:t xml:space="preserve">Japan Tokyo</w:t>
      </w:r>
      <w:r>
        <w:t xml:space="preserve"> </w:t>
      </w:r>
      <w:r>
        <w:t xml:space="preserve">laboratories. The candidate exhibits a strong command of advanced genomic sequencing techniques and CRISPR-Cas9 applications, which are pivotal areas of focus in the current Tokyo biotech sector.</w:t>
      </w:r>
    </w:p>
    <w:p>
      <w:pPr>
        <w:pStyle w:val="BodyText"/>
      </w:pPr>
      <w:r>
        <w:t xml:space="preserve">However, the review notes that while the technical execution is flawless, the documentation of protocols could be further standardized to meet the specific archiving requirements of Japanese institutional review boards. Ensuring that all raw data is preserved according to local retention laws is essential for a</w:t>
      </w:r>
      <w:r>
        <w:t xml:space="preserve"> </w:t>
      </w:r>
      <w:r>
        <w:rPr>
          <w:bCs/>
          <w:b/>
        </w:rPr>
        <w:t xml:space="preserve">Biologist</w:t>
      </w:r>
      <w:r>
        <w:t xml:space="preserve"> </w:t>
      </w:r>
      <w:r>
        <w:t xml:space="preserve">operating in this jurisdiction.</w:t>
      </w:r>
    </w:p>
    <w:bookmarkEnd w:id="23"/>
    <w:bookmarkStart w:id="24" w:name="innovation-and-impact"/>
    <w:p>
      <w:pPr>
        <w:pStyle w:val="Heading3"/>
      </w:pPr>
      <w:r>
        <w:t xml:space="preserve">3.2 Innovation and Impact</w:t>
      </w:r>
    </w:p>
    <w:p>
      <w:pPr>
        <w:pStyle w:val="FirstParagraph"/>
      </w:pPr>
      <w:r>
        <w:t xml:space="preserve">The research output of the</w:t>
      </w:r>
      <w:r>
        <w:t xml:space="preserve"> </w:t>
      </w:r>
      <w:r>
        <w:rPr>
          <w:bCs/>
          <w:b/>
        </w:rPr>
        <w:t xml:space="preserve">Biologist</w:t>
      </w:r>
      <w:r>
        <w:t xml:space="preserve"> </w:t>
      </w:r>
      <w:r>
        <w:t xml:space="preserve">shows a high degree of innovation. The candidate has successfully bridged the gap between theoretical biology and practical application, a trait highly valued in</w:t>
      </w:r>
      <w:r>
        <w:t xml:space="preserve"> </w:t>
      </w:r>
      <w:r>
        <w:rPr>
          <w:bCs/>
          <w:b/>
        </w:rPr>
        <w:t xml:space="preserve">Japan Tokyo</w:t>
      </w:r>
      <w:r>
        <w:t xml:space="preserve">'s industry-academia partnership model. The findings have potential applications in regenerative medicine, a field where Japan is a global leader.</w:t>
      </w:r>
    </w:p>
    <w:p>
      <w:pPr>
        <w:pStyle w:val="BodyText"/>
      </w:pPr>
      <w:r>
        <w:t xml:space="preserve">The</w:t>
      </w:r>
      <w:r>
        <w:t xml:space="preserve"> </w:t>
      </w:r>
      <w:r>
        <w:rPr>
          <w:bCs/>
          <w:b/>
        </w:rPr>
        <w:t xml:space="preserve">Peer Review Report</w:t>
      </w:r>
      <w:r>
        <w:t xml:space="preserve"> </w:t>
      </w:r>
      <w:r>
        <w:t xml:space="preserve">highlights that the candidate's work contributes significantly to the local scientific community. By publishing in high-impact journals and presenting at conferences in Tokyo, the</w:t>
      </w:r>
      <w:r>
        <w:t xml:space="preserve"> </w:t>
      </w:r>
      <w:r>
        <w:rPr>
          <w:bCs/>
          <w:b/>
        </w:rPr>
        <w:t xml:space="preserve">Biologist</w:t>
      </w:r>
      <w:r>
        <w:t xml:space="preserve"> </w:t>
      </w:r>
      <w:r>
        <w:t xml:space="preserve">enhances the visibility of their host institution on the global stage.</w:t>
      </w:r>
    </w:p>
    <w:bookmarkEnd w:id="24"/>
    <w:bookmarkEnd w:id="25"/>
    <w:bookmarkStart w:id="26" w:name="X09ba96c5837e590dcbfb7ffd0f7c2db166527cb"/>
    <w:p>
      <w:pPr>
        <w:pStyle w:val="Heading2"/>
      </w:pPr>
      <w:r>
        <w:t xml:space="preserve">4. Ethical Compliance and Regulatory Adherence</w:t>
      </w:r>
    </w:p>
    <w:p>
      <w:pPr>
        <w:pStyle w:val="FirstParagraph"/>
      </w:pPr>
      <w:r>
        <w:t xml:space="preserve">In the context of</w:t>
      </w:r>
      <w:r>
        <w:t xml:space="preserve"> </w:t>
      </w:r>
      <w:r>
        <w:rPr>
          <w:bCs/>
          <w:b/>
        </w:rPr>
        <w:t xml:space="preserve">Japan Tokyo</w:t>
      </w:r>
      <w:r>
        <w:t xml:space="preserve">, ethical compliance is paramount. This</w:t>
      </w:r>
      <w:r>
        <w:t xml:space="preserve"> </w:t>
      </w:r>
      <w:r>
        <w:rPr>
          <w:bCs/>
          <w:b/>
        </w:rPr>
        <w:t xml:space="preserve">Peer Review Report</w:t>
      </w:r>
      <w:r>
        <w:t xml:space="preserve"> </w:t>
      </w:r>
      <w:r>
        <w:t xml:space="preserve">scrutinizes the</w:t>
      </w:r>
      <w:r>
        <w:t xml:space="preserve"> </w:t>
      </w:r>
      <w:r>
        <w:rPr>
          <w:bCs/>
          <w:b/>
        </w:rPr>
        <w:t xml:space="preserve">Biologist</w:t>
      </w:r>
      <w:r>
        <w:t xml:space="preserve">'s adherence to the "Ethical Guidelines for Human Genome, Gene Information Research" and animal welfare standards.</w:t>
      </w:r>
    </w:p>
    <w:p>
      <w:pPr>
        <w:pStyle w:val="BodyText"/>
      </w:pPr>
      <w:r>
        <w:t xml:space="preserve">The candidate has demonstrated a commendable commitment to ethical research practices. All experiments involving human subjects or animal models were conducted with the necessary approvals from local ethics committees. The</w:t>
      </w:r>
      <w:r>
        <w:t xml:space="preserve"> </w:t>
      </w:r>
      <w:r>
        <w:rPr>
          <w:bCs/>
          <w:b/>
        </w:rPr>
        <w:t xml:space="preserve">Biologist</w:t>
      </w:r>
      <w:r>
        <w:t xml:space="preserve"> </w:t>
      </w:r>
      <w:r>
        <w:t xml:space="preserve">shows a clear understanding of the cultural nuances regarding informed consent and data privacy in Japan, ensuring that research is conducted with the utmost respect for societal values.</w:t>
      </w:r>
    </w:p>
    <w:p>
      <w:pPr>
        <w:pStyle w:val="BodyText"/>
      </w:pPr>
      <w:r>
        <w:t xml:space="preserve">Furthermore, the candidate's handling of biohazardous materials complies with the strict safety protocols enforced in Tokyo's urban laboratory environments. This diligence is crucial for maintaining public trust and operational continuity in a densely populated area like Tokyo.</w:t>
      </w:r>
    </w:p>
    <w:bookmarkEnd w:id="26"/>
    <w:bookmarkStart w:id="29" w:name="collaboration-and-communication"/>
    <w:p>
      <w:pPr>
        <w:pStyle w:val="Heading2"/>
      </w:pPr>
      <w:r>
        <w:t xml:space="preserve">5. Collaboration and Communication</w:t>
      </w:r>
    </w:p>
    <w:bookmarkStart w:id="27" w:name="cross-cultural-integration"/>
    <w:p>
      <w:pPr>
        <w:pStyle w:val="Heading3"/>
      </w:pPr>
      <w:r>
        <w:t xml:space="preserve">5.1 Cross-Cultural Integration</w:t>
      </w:r>
    </w:p>
    <w:p>
      <w:pPr>
        <w:pStyle w:val="FirstParagraph"/>
      </w:pPr>
      <w:r>
        <w:t xml:space="preserve">A significant portion of this</w:t>
      </w:r>
      <w:r>
        <w:t xml:space="preserve"> </w:t>
      </w:r>
      <w:r>
        <w:rPr>
          <w:bCs/>
          <w:b/>
        </w:rPr>
        <w:t xml:space="preserve">Peer Review Report</w:t>
      </w:r>
      <w:r>
        <w:t xml:space="preserve"> </w:t>
      </w:r>
      <w:r>
        <w:t xml:space="preserve">evaluates the</w:t>
      </w:r>
      <w:r>
        <w:t xml:space="preserve"> </w:t>
      </w:r>
      <w:r>
        <w:rPr>
          <w:bCs/>
          <w:b/>
        </w:rPr>
        <w:t xml:space="preserve">Biologist</w:t>
      </w:r>
      <w:r>
        <w:t xml:space="preserve">'s ability to function within the Japanese professional environment. The candidate has shown strong adaptability to the cultural norms of</w:t>
      </w:r>
      <w:r>
        <w:t xml:space="preserve"> </w:t>
      </w:r>
      <w:r>
        <w:rPr>
          <w:bCs/>
          <w:b/>
        </w:rPr>
        <w:t xml:space="preserve">Japan Tokyo</w:t>
      </w:r>
      <w:r>
        <w:t xml:space="preserve">, including respect for seniority and consensus-building decision-making processes.</w:t>
      </w:r>
    </w:p>
    <w:p>
      <w:pPr>
        <w:pStyle w:val="BodyText"/>
      </w:pPr>
      <w:r>
        <w:t xml:space="preserve">The</w:t>
      </w:r>
      <w:r>
        <w:t xml:space="preserve"> </w:t>
      </w:r>
      <w:r>
        <w:rPr>
          <w:bCs/>
          <w:b/>
        </w:rPr>
        <w:t xml:space="preserve">Biologist</w:t>
      </w:r>
      <w:r>
        <w:t xml:space="preserve"> </w:t>
      </w:r>
      <w:r>
        <w:t xml:space="preserve">effectively communicates complex scientific concepts to both Japanese and international colleagues. While English is the lingua franca of science, the candidate's efforts to engage with local stakeholders in Japanese (or through professional translation) have facilitated smoother collaboration with local regulatory bodies and industry partners in Tokyo.</w:t>
      </w:r>
    </w:p>
    <w:bookmarkEnd w:id="27"/>
    <w:bookmarkStart w:id="28" w:name="team-dynamics"/>
    <w:p>
      <w:pPr>
        <w:pStyle w:val="Heading3"/>
      </w:pPr>
      <w:r>
        <w:t xml:space="preserve">5.2 Team Dynamics</w:t>
      </w:r>
    </w:p>
    <w:p>
      <w:pPr>
        <w:pStyle w:val="FirstParagraph"/>
      </w:pPr>
      <w:r>
        <w:t xml:space="preserve">Feedback from peers indicates that the</w:t>
      </w:r>
      <w:r>
        <w:t xml:space="preserve"> </w:t>
      </w:r>
      <w:r>
        <w:rPr>
          <w:bCs/>
          <w:b/>
        </w:rPr>
        <w:t xml:space="preserve">Biologist</w:t>
      </w:r>
      <w:r>
        <w:t xml:space="preserve"> </w:t>
      </w:r>
      <w:r>
        <w:t xml:space="preserve">is a supportive team member who fosters a positive laboratory atmosphere. In the high-pressure environment of Tokyo's research sector, the candidate's ability to maintain composure and mentor junior researchers is highly regarded. The</w:t>
      </w:r>
      <w:r>
        <w:t xml:space="preserve"> </w:t>
      </w:r>
      <w:r>
        <w:rPr>
          <w:bCs/>
          <w:b/>
        </w:rPr>
        <w:t xml:space="preserve">Biologist</w:t>
      </w:r>
      <w:r>
        <w:t xml:space="preserve"> </w:t>
      </w:r>
      <w:r>
        <w:t xml:space="preserve">actively participates in lab meetings and contributes constructively to group discussions, aligning with the collective ethos prevalent in Japanese institutions.</w:t>
      </w:r>
    </w:p>
    <w:bookmarkEnd w:id="28"/>
    <w:bookmarkEnd w:id="29"/>
    <w:bookmarkStart w:id="30" w:name="areas-for-improvement"/>
    <w:p>
      <w:pPr>
        <w:pStyle w:val="Heading2"/>
      </w:pPr>
      <w:r>
        <w:t xml:space="preserve">6. Areas for Improvement</w:t>
      </w:r>
    </w:p>
    <w:p>
      <w:pPr>
        <w:pStyle w:val="FirstParagraph"/>
      </w:pPr>
      <w:r>
        <w:t xml:space="preserve">While the overall performance is excellent, this</w:t>
      </w:r>
      <w:r>
        <w:t xml:space="preserve"> </w:t>
      </w:r>
      <w:r>
        <w:rPr>
          <w:bCs/>
          <w:b/>
        </w:rPr>
        <w:t xml:space="preserve">Peer Review Report</w:t>
      </w:r>
      <w:r>
        <w:t xml:space="preserve"> </w:t>
      </w:r>
      <w:r>
        <w:t xml:space="preserve">identifies specific areas for growth to ensure long-term success as a</w:t>
      </w:r>
      <w:r>
        <w:t xml:space="preserve"> </w:t>
      </w:r>
      <w:r>
        <w:rPr>
          <w:bCs/>
          <w:b/>
        </w:rPr>
        <w:t xml:space="preserve">Biologist</w:t>
      </w:r>
      <w:r>
        <w:t xml:space="preserve"> </w:t>
      </w:r>
      <w:r>
        <w:t xml:space="preserve">in</w:t>
      </w:r>
      <w:r>
        <w:t xml:space="preserve"> </w:t>
      </w:r>
      <w:r>
        <w:rPr>
          <w:bCs/>
          <w:b/>
        </w:rPr>
        <w:t xml:space="preserve">Japan Tokyo</w:t>
      </w:r>
      <w:r>
        <w:t xml:space="preserve">:</w:t>
      </w:r>
    </w:p>
    <w:p>
      <w:pPr>
        <w:numPr>
          <w:ilvl w:val="0"/>
          <w:numId w:val="1001"/>
        </w:numPr>
        <w:pStyle w:val="Compact"/>
      </w:pPr>
      <w:r>
        <w:rPr>
          <w:bCs/>
          <w:b/>
        </w:rPr>
        <w:t xml:space="preserve">Language Proficiency:</w:t>
      </w:r>
      <w:r>
        <w:t xml:space="preserve"> </w:t>
      </w:r>
      <w:r>
        <w:t xml:space="preserve">Enhancing Japanese language skills would further improve the candidate's ability to navigate administrative processes and engage with the broader public in Tokyo.</w:t>
      </w:r>
    </w:p>
    <w:p>
      <w:pPr>
        <w:numPr>
          <w:ilvl w:val="0"/>
          <w:numId w:val="1001"/>
        </w:numPr>
        <w:pStyle w:val="Compact"/>
      </w:pPr>
      <w:r>
        <w:rPr>
          <w:bCs/>
          <w:b/>
        </w:rPr>
        <w:t xml:space="preserve">Local Networking:</w:t>
      </w:r>
      <w:r>
        <w:t xml:space="preserve"> </w:t>
      </w:r>
      <w:r>
        <w:t xml:space="preserve">The</w:t>
      </w:r>
      <w:r>
        <w:t xml:space="preserve"> </w:t>
      </w:r>
      <w:r>
        <w:rPr>
          <w:bCs/>
          <w:b/>
        </w:rPr>
        <w:t xml:space="preserve">Biologist</w:t>
      </w:r>
      <w:r>
        <w:t xml:space="preserve"> </w:t>
      </w:r>
      <w:r>
        <w:t xml:space="preserve">should actively seek opportunities to present at domestic Japanese conferences to strengthen ties within the local scientific community.</w:t>
      </w:r>
    </w:p>
    <w:p>
      <w:pPr>
        <w:numPr>
          <w:ilvl w:val="0"/>
          <w:numId w:val="1001"/>
        </w:numPr>
        <w:pStyle w:val="Compact"/>
      </w:pPr>
      <w:r>
        <w:rPr>
          <w:bCs/>
          <w:b/>
        </w:rPr>
        <w:t xml:space="preserve">Grant Writing:</w:t>
      </w:r>
      <w:r>
        <w:t xml:space="preserve"> </w:t>
      </w:r>
      <w:r>
        <w:t xml:space="preserve">Tailoring grant proposals to the specific priorities of Japanese funding agencies (such as JST or KAKENHI) will increase the likelihood of securing financial support for future projects.</w:t>
      </w:r>
    </w:p>
    <w:bookmarkEnd w:id="30"/>
    <w:bookmarkStart w:id="32" w:name="final-recommendation"/>
    <w:p>
      <w:pPr>
        <w:pStyle w:val="Heading2"/>
      </w:pPr>
      <w:r>
        <w:t xml:space="preserve">7. Final Recommendation</w:t>
      </w:r>
    </w:p>
    <w:bookmarkStart w:id="31" w:name="overall-assessment-highly-recommended"/>
    <w:p>
      <w:pPr>
        <w:pStyle w:val="Heading3"/>
      </w:pPr>
      <w:r>
        <w:t xml:space="preserve">Overall Assessment: Highly Recommended</w:t>
      </w:r>
    </w:p>
    <w:p>
      <w:pPr>
        <w:pStyle w:val="FirstParagraph"/>
      </w:pPr>
      <w:r>
        <w:t xml:space="preserve">Based on the comprehensive evaluation detailed in this</w:t>
      </w:r>
      <w:r>
        <w:t xml:space="preserve"> </w:t>
      </w:r>
      <w:r>
        <w:rPr>
          <w:bCs/>
          <w:b/>
        </w:rPr>
        <w:t xml:space="preserve">Peer Review Report</w:t>
      </w:r>
      <w:r>
        <w:t xml:space="preserve">, the subject</w:t>
      </w:r>
      <w:r>
        <w:t xml:space="preserve"> </w:t>
      </w:r>
      <w:r>
        <w:rPr>
          <w:bCs/>
          <w:b/>
        </w:rPr>
        <w:t xml:space="preserve">Biologist</w:t>
      </w:r>
      <w:r>
        <w:t xml:space="preserve"> </w:t>
      </w:r>
      <w:r>
        <w:t xml:space="preserve">is deemed highly competent and well-suited for continued research and professional development in</w:t>
      </w:r>
      <w:r>
        <w:t xml:space="preserve"> </w:t>
      </w:r>
      <w:r>
        <w:rPr>
          <w:bCs/>
          <w:b/>
        </w:rPr>
        <w:t xml:space="preserve">Japan Tokyo</w:t>
      </w:r>
      <w:r>
        <w:t xml:space="preserve">. The candidate possesses the technical expertise, ethical integrity, and cultural adaptability required to thrive in this dynamic environment.</w:t>
      </w:r>
    </w:p>
    <w:p>
      <w:pPr>
        <w:pStyle w:val="BodyText"/>
      </w:pPr>
      <w:r>
        <w:t xml:space="preserve">It is recommended that the candidate be granted full endorsement for upcoming project proposals and considered for leadership roles within the institution. Their contributions are vital to advancing biological research in Tokyo and maintaining Japan's position as a global leader in life sciences.</w:t>
      </w:r>
    </w:p>
    <w:bookmarkEnd w:id="31"/>
    <w:bookmarkEnd w:id="32"/>
    <w:p>
      <w:pPr>
        <w:pStyle w:val="BodyText"/>
      </w:pPr>
      <w:r>
        <w:rPr>
          <w:bCs/>
          <w:b/>
        </w:rPr>
        <w:t xml:space="preserve">Reviewed By:</w:t>
      </w:r>
    </w:p>
    <w:p>
      <w:pPr>
        <w:pStyle w:val="BodyText"/>
      </w:pPr>
      <w:r>
        <w:t xml:space="preserve">Dr. Kenji Tanaka</w:t>
      </w:r>
      <w:r>
        <w:br/>
      </w:r>
      <w:r>
        <w:t xml:space="preserve">Senior Research Fellow</w:t>
      </w:r>
      <w:r>
        <w:br/>
      </w:r>
      <w:r>
        <w:t xml:space="preserve">University of Tokyo</w:t>
      </w:r>
    </w:p>
    <w:p>
      <w:pPr>
        <w:pStyle w:val="BodyText"/>
      </w:pPr>
      <w:r>
        <w:rPr>
          <w:bCs/>
          <w:b/>
        </w:rPr>
        <w:t xml:space="preserve">Co-Reviewer:</w:t>
      </w:r>
    </w:p>
    <w:p>
      <w:pPr>
        <w:pStyle w:val="BodyText"/>
      </w:pPr>
      <w:r>
        <w:t xml:space="preserve">Dr. Sarah Jenkins</w:t>
      </w:r>
      <w:r>
        <w:br/>
      </w:r>
      <w:r>
        <w:t xml:space="preserve">Associate Professor</w:t>
      </w:r>
      <w:r>
        <w:br/>
      </w:r>
      <w:r>
        <w:t xml:space="preserve">Keio University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Biologist - Japan Tokyo</dc:title>
  <dc:creator/>
  <dc:language>en</dc:language>
  <cp:keywords/>
  <dcterms:created xsi:type="dcterms:W3CDTF">2026-10-10T02:02:52Z</dcterms:created>
  <dcterms:modified xsi:type="dcterms:W3CDTF">2026-10-10T02:02:52Z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