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research integrity, and operational effectiveness of a Biologist currently operating within the metropolitan area of Mexico City. The review was conducted in accordance with international scientific standards and local regulatory frameworks established by the Mexican Council for Science and Technology (CONACYT) and relevant environmental protection agencies in the Federal District.</w:t>
      </w:r>
    </w:p>
    <w:p>
      <w:pPr>
        <w:pStyle w:val="BodyText"/>
      </w:pPr>
      <w:r>
        <w:t xml:space="preserve">The primary objective of this assessment is to determine the Biologist's adherence to ethical guidelines, the quality of their scientific methodology, and their contribution to the ecological sustainability of Mexico City. Given the unique environmental challenges faced by the capital—ranging from air quality management to the preservation of the Xochimilco wetlands—the role of the Biologist is critical. This report serves as a formal documentation of their performance over the last fiscal year.</w:t>
      </w:r>
    </w:p>
    <w:bookmarkEnd w:id="21"/>
    <w:bookmarkStart w:id="22" w:name="X5b34a8cdaf1fd6c59d62e0a98ea0889e79095b4"/>
    <w:p>
      <w:pPr>
        <w:pStyle w:val="Heading2"/>
      </w:pPr>
      <w:r>
        <w:t xml:space="preserve">2. Professional Background and Qualifications</w:t>
      </w:r>
    </w:p>
    <w:p>
      <w:pPr>
        <w:pStyle w:val="FirstParagraph"/>
      </w:pPr>
      <w:r>
        <w:t xml:space="preserve">The Biologist under review holds a Doctorate in Biological Sciences from a recognized institution in Mexico. Their academic background is robust, with a specialization in urban ecology and biodiversity conservation. The review panel verified that the Biologist maintains active registration with the National Registry of Professionals (RUP) in Mexico, ensuring compliance with national legal requirements for practicing biology.</w:t>
      </w:r>
    </w:p>
    <w:p>
      <w:pPr>
        <w:pStyle w:val="BodyText"/>
      </w:pPr>
      <w:r>
        <w:t xml:space="preserve">Furthermore, the Biologist has demonstrated a strong commitment to continuous professional development. They have actively participated in workshops and seminars hosted by the National Autonomous University of Mexico (UNAM) and the Institute of Ecology and Systematics (IES), focusing on the latest advancements in environmental monitoring technologies applicable to the Mexico City region.</w:t>
      </w:r>
    </w:p>
    <w:bookmarkEnd w:id="22"/>
    <w:bookmarkStart w:id="23" w:name="X0463cbdc7fc4e0d48728f99bc89451e6625da54"/>
    <w:p>
      <w:pPr>
        <w:pStyle w:val="Heading2"/>
      </w:pPr>
      <w:r>
        <w:t xml:space="preserve">3. Methodological Rigor and Research Quality</w:t>
      </w:r>
    </w:p>
    <w:p>
      <w:pPr>
        <w:pStyle w:val="FirstParagraph"/>
      </w:pPr>
      <w:r>
        <w:t xml:space="preserve">A core component of this Peer Review Report is the assessment of the Biologist's research methodology. The panel examined three major projects conducted within the boundaries of Mexico City. The findings indicate a high level of methodological rigor. The Biologist consistently employs standardized sampling techniques for water quality analysis in the Cutzamala system and air particulate monitoring in the northern boroughs of the city.</w:t>
      </w:r>
    </w:p>
    <w:p>
      <w:pPr>
        <w:pStyle w:val="BodyText"/>
      </w:pPr>
      <w:r>
        <w:t xml:space="preserve">Data collection protocols were found to be transparent and reproducible. The Biologist utilizes advanced statistical software to analyze complex ecological datasets, ensuring that conclusions drawn are statistically significant and scientifically valid. The review panel noted that the Biologist's approach to studying the impact of urbanization on local fauna in the Sierra de Guadalupe was particularly innovative, integrating remote sensing data with ground-truthing surveys.</w:t>
      </w:r>
    </w:p>
    <w:bookmarkEnd w:id="23"/>
    <w:bookmarkStart w:id="24" w:name="X131a61d1e50c6318105927314ebeea236f0966b"/>
    <w:p>
      <w:pPr>
        <w:pStyle w:val="Heading2"/>
      </w:pPr>
      <w:r>
        <w:t xml:space="preserve">4. Ethical Compliance and Environmental Stewardship</w:t>
      </w:r>
    </w:p>
    <w:p>
      <w:pPr>
        <w:pStyle w:val="FirstParagraph"/>
      </w:pPr>
      <w:r>
        <w:t xml:space="preserve">Ethical conduct is paramount for any Biologist, especially when working in sensitive ecosystems like those surrounding Mexico City. This Peer Review Report confirms that the Biologist strictly adheres to the ethical guidelines set forth by the Mexican Society of Biology. There were no instances of data fabrication, plagiarism, or mishandling of biological specimens.</w:t>
      </w:r>
    </w:p>
    <w:p>
      <w:pPr>
        <w:pStyle w:val="BodyText"/>
      </w:pPr>
      <w:r>
        <w:t xml:space="preserve">The Biologist has shown exceptional environmental stewardship. In their work related to the restoration of native vegetation in the Ecological Park of Mexico City, they prioritized the use of indigenous species, thereby supporting local biodiversity and ecosystem resilience. Their commitment to minimizing the ecological footprint of their fieldwork is evident in their waste management practices and their collaboration with local community groups to promote environmental awareness.</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for translating scientific findings into actionable policy. The Biologist has demonstrated excellent collaborative skills, working closely with government agencies such as the Mexico City Environmental Secretariat (SEDEMA). Their ability to communicate complex biological concepts to non-specialist stakeholders has been instrumental in shaping local environmental regulations.</w:t>
      </w:r>
    </w:p>
    <w:p>
      <w:pPr>
        <w:pStyle w:val="BodyText"/>
      </w:pPr>
      <w:r>
        <w:t xml:space="preserve">Additionally, the Biologist has fostered strong partnerships with academic institutions and non-governmental organizations in Mexico City. They have mentored several junior researchers and students, contributing to the development of the next generation of scientists in the region. Their publications in peer-reviewed journals have been well-received by the international scientific community, enhancing the reputation of Mexican biological research.</w:t>
      </w:r>
    </w:p>
    <w:bookmarkEnd w:id="25"/>
    <w:bookmarkStart w:id="26" w:name="areas-for-improvement"/>
    <w:p>
      <w:pPr>
        <w:pStyle w:val="Heading2"/>
      </w:pPr>
      <w:r>
        <w:t xml:space="preserve">6. Areas for Improvement</w:t>
      </w:r>
    </w:p>
    <w:p>
      <w:pPr>
        <w:pStyle w:val="FirstParagraph"/>
      </w:pPr>
      <w:r>
        <w:t xml:space="preserve">While the overall performance of the Biologist is commendable, this Peer Review Report identifies a few areas for potential improvement. First, there is an opportunity to increase the integration of citizen science initiatives into their research projects. Engaging the diverse population of Mexico City in data collection could enhance the scope and impact of their work.</w:t>
      </w:r>
    </w:p>
    <w:p>
      <w:pPr>
        <w:pStyle w:val="BodyText"/>
      </w:pPr>
      <w:r>
        <w:t xml:space="preserve">Second, the Biologist is encouraged to expand their focus on climate change adaptation strategies. Given the vulnerability of Mexico City to climate-related risks, developing more comprehensive models for predicting ecological shifts would be highly beneficial. Finally, increasing the dissemination of research findings in Spanish to a broader public audience would further amplify their educational impact.</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Biologist is a highly competent and ethical professional who makes significant contributions to the field of biology in Mexico City. Their work is characterized by scientific excellence, methodological soundness, and a deep commitment to environmental sustainability. The Biologist's efforts are vital for addressing the ecological challenges faced by one of the world's largest urban centers.</w:t>
      </w:r>
    </w:p>
    <w:p>
      <w:pPr>
        <w:pStyle w:val="BodyText"/>
      </w:pPr>
      <w:r>
        <w:t xml:space="preserve">Based on the evidence reviewed, the panel recommends the continued support and funding of the Biologist's projects. We also recommend their inclusion in high-level advisory committees related to environmental policy in Mexico City. Their expertise is invaluable for guiding the city towards a more sustainable and ecologically balanced future.</w:t>
      </w:r>
    </w:p>
    <w:bookmarkEnd w:id="27"/>
    <w:p>
      <w:pPr>
        <w:pStyle w:val="BodyText"/>
      </w:pPr>
      <w:r>
        <w:rPr>
          <w:bCs/>
          <w:b/>
        </w:rPr>
        <w:t xml:space="preserve">Prepared by:</w:t>
      </w:r>
    </w:p>
    <w:p>
      <w:pPr>
        <w:pStyle w:val="BodyText"/>
      </w:pPr>
      <w:r>
        <w:t xml:space="preserve">Dr. Elena Rodriguez</w:t>
      </w:r>
    </w:p>
    <w:p>
      <w:pPr>
        <w:pStyle w:val="BodyText"/>
      </w:pPr>
      <w:r>
        <w:t xml:space="preserve">Senior Reviewer, Peer Review Committee</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Mexico City</dc:title>
  <dc:creator/>
  <dc:language>en</dc:language>
  <cp:keywords/>
  <dcterms:created xsi:type="dcterms:W3CDTF">2026-10-10T07:36:39Z</dcterms:created>
  <dcterms:modified xsi:type="dcterms:W3CDTF">2026-10-10T07:36:39Z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