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t xml:space="preserve">Professional Evaluation of Scientific Competence and Fieldwork</w:t>
      </w:r>
    </w:p>
    <w:p>
      <w:pPr>
        <w:pStyle w:val="BodyText"/>
      </w:pPr>
      <w:r>
        <w:rPr>
          <w:bCs/>
          <w:b/>
        </w:rPr>
        <w:t xml:space="preserve">Subject Role:</w:t>
      </w:r>
      <w:r>
        <w:t xml:space="preserve"> </w:t>
      </w:r>
      <w:r>
        <w:t xml:space="preserve">Biologist</w:t>
      </w:r>
      <w:r>
        <w:t xml:space="preserve"> </w:t>
      </w:r>
      <w:r>
        <w:rPr>
          <w:bCs/>
          <w:b/>
        </w:rPr>
        <w:t xml:space="preserve">Location:</w:t>
      </w:r>
      <w:r>
        <w:t xml:space="preserve"> </w:t>
      </w:r>
      <w:r>
        <w:t xml:space="preserve">Pakistan Karachi</w:t>
      </w:r>
      <w:r>
        <w:t xml:space="preserve"> </w:t>
      </w: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research integrity, and fieldwork methodologies of the subject</w:t>
      </w:r>
      <w:r>
        <w:t xml:space="preserve"> </w:t>
      </w:r>
      <w:r>
        <w:rPr>
          <w:bCs/>
          <w:b/>
        </w:rPr>
        <w:t xml:space="preserve">Biologist</w:t>
      </w:r>
      <w:r>
        <w:t xml:space="preserve">. The evaluation is specifically contextualized within the unique environmental and academic landscape of</w:t>
      </w:r>
      <w:r>
        <w:t xml:space="preserve"> </w:t>
      </w:r>
      <w:r>
        <w:rPr>
          <w:bCs/>
          <w:b/>
        </w:rPr>
        <w:t xml:space="preserve">Pakistan Karachi</w:t>
      </w:r>
      <w:r>
        <w:t xml:space="preserve">. Karachi, being the largest city in Pakistan and a critical hub for marine and urban biodiversity, presents distinct challenges and opportunities for biological research. This report analyzes how the subject has navigated these local conditions while maintaining international standards of scientific rigor.</w:t>
      </w:r>
    </w:p>
    <w:bookmarkEnd w:id="21"/>
    <w:bookmarkStart w:id="22" w:name="X7ea787edb07fc290c5430dbd3fc70760e2d7322"/>
    <w:p>
      <w:pPr>
        <w:pStyle w:val="Heading2"/>
      </w:pPr>
      <w:r>
        <w:t xml:space="preserve">2. Contextual Relevance: The Karachi Ecosystem</w:t>
      </w:r>
    </w:p>
    <w:p>
      <w:pPr>
        <w:pStyle w:val="FirstParagraph"/>
      </w:pPr>
      <w:r>
        <w:t xml:space="preserve">To accurately evaluate a</w:t>
      </w:r>
      <w:r>
        <w:t xml:space="preserve"> </w:t>
      </w:r>
      <w:r>
        <w:rPr>
          <w:bCs/>
          <w:b/>
        </w:rPr>
        <w:t xml:space="preserve">Biologist</w:t>
      </w:r>
      <w:r>
        <w:t xml:space="preserve"> </w:t>
      </w:r>
      <w:r>
        <w:t xml:space="preserve">in this region, one must consider the specific ecological pressures of</w:t>
      </w:r>
      <w:r>
        <w:t xml:space="preserve"> </w:t>
      </w:r>
      <w:r>
        <w:rPr>
          <w:bCs/>
          <w:b/>
        </w:rPr>
        <w:t xml:space="preserve">Pakistan Karachi</w:t>
      </w:r>
      <w:r>
        <w:t xml:space="preserve">. The city serves as a gateway to the Arabian Sea, hosting significant marine life, while simultaneously dealing with rapid urbanization and industrial pollution. A competent biologist here must be adept at studying both coastal ecosystems and urban wildlife adaptation.</w:t>
      </w:r>
    </w:p>
    <w:p>
      <w:pPr>
        <w:pStyle w:val="BodyText"/>
      </w:pPr>
      <w:r>
        <w:t xml:space="preserve">This</w:t>
      </w:r>
      <w:r>
        <w:t xml:space="preserve"> </w:t>
      </w:r>
      <w:r>
        <w:rPr>
          <w:bCs/>
          <w:b/>
        </w:rPr>
        <w:t xml:space="preserve">Peer Review Report</w:t>
      </w:r>
      <w:r>
        <w:t xml:space="preserve"> </w:t>
      </w:r>
      <w:r>
        <w:t xml:space="preserve">highlights the subject's engagement with local issues, such as the impact of industrial effluents on the Karachi coast and the preservation of mangrove forests in the nearby Keti Bandar region. The ability to conduct relevant research that addresses the environmental health of</w:t>
      </w:r>
      <w:r>
        <w:t xml:space="preserve"> </w:t>
      </w:r>
      <w:r>
        <w:rPr>
          <w:bCs/>
          <w:b/>
        </w:rPr>
        <w:t xml:space="preserve">Pakistan Karachi</w:t>
      </w:r>
      <w:r>
        <w:t xml:space="preserve"> </w:t>
      </w:r>
      <w:r>
        <w:t xml:space="preserve">is a primary metric of success in this review.</w:t>
      </w:r>
    </w:p>
    <w:bookmarkEnd w:id="22"/>
    <w:bookmarkStart w:id="25" w:name="methodological-rigor-and-fieldwork"/>
    <w:p>
      <w:pPr>
        <w:pStyle w:val="Heading2"/>
      </w:pPr>
      <w:r>
        <w:t xml:space="preserve">3. Methodological Rigor and Fieldwork</w:t>
      </w:r>
    </w:p>
    <w:bookmarkStart w:id="23" w:name="X1477a80baf7c0d33a3864af09568ff4befaee53"/>
    <w:p>
      <w:pPr>
        <w:pStyle w:val="Heading3"/>
      </w:pPr>
      <w:r>
        <w:t xml:space="preserve">3.1 Data Collection in Challenging Environments</w:t>
      </w:r>
    </w:p>
    <w:p>
      <w:pPr>
        <w:pStyle w:val="FirstParagraph"/>
      </w:pPr>
      <w:r>
        <w:t xml:space="preserve">The subject</w:t>
      </w:r>
      <w:r>
        <w:t xml:space="preserve"> </w:t>
      </w:r>
      <w:r>
        <w:rPr>
          <w:bCs/>
          <w:b/>
        </w:rPr>
        <w:t xml:space="preserve">Biologist</w:t>
      </w:r>
      <w:r>
        <w:t xml:space="preserve"> </w:t>
      </w:r>
      <w:r>
        <w:t xml:space="preserve">has demonstrated exceptional skill in data collection under the variable climatic conditions of</w:t>
      </w:r>
      <w:r>
        <w:t xml:space="preserve"> </w:t>
      </w:r>
      <w:r>
        <w:rPr>
          <w:bCs/>
          <w:b/>
        </w:rPr>
        <w:t xml:space="preserve">Pakistan Karachi</w:t>
      </w:r>
      <w:r>
        <w:t xml:space="preserve">. Fieldwork in this region often involves high temperatures, humidity, and logistical challenges regarding access to remote coastal areas. The review notes that the subject employed robust sampling techniques that minimized environmental bias.</w:t>
      </w:r>
    </w:p>
    <w:p>
      <w:pPr>
        <w:pStyle w:val="BodyText"/>
      </w:pPr>
      <w:r>
        <w:t xml:space="preserve">Specifically, the protocols used for water quality analysis and biodiversity surveys were consistent with global standards. The</w:t>
      </w:r>
      <w:r>
        <w:t xml:space="preserve"> </w:t>
      </w:r>
      <w:r>
        <w:rPr>
          <w:bCs/>
          <w:b/>
        </w:rPr>
        <w:t xml:space="preserve">Peer Review Report</w:t>
      </w:r>
      <w:r>
        <w:t xml:space="preserve"> </w:t>
      </w:r>
      <w:r>
        <w:t xml:space="preserve">commends the subject for adapting standard methodologies to suit the local infrastructure limitations without compromising data integrity.</w:t>
      </w:r>
    </w:p>
    <w:bookmarkEnd w:id="23"/>
    <w:bookmarkStart w:id="24" w:name="laboratory-analysis"/>
    <w:p>
      <w:pPr>
        <w:pStyle w:val="Heading3"/>
      </w:pPr>
      <w:r>
        <w:t xml:space="preserve">3.2 Laboratory Analysis</w:t>
      </w:r>
    </w:p>
    <w:p>
      <w:pPr>
        <w:pStyle w:val="FirstParagraph"/>
      </w:pPr>
      <w:r>
        <w:t xml:space="preserve">Laboratory work conducted in</w:t>
      </w:r>
      <w:r>
        <w:t xml:space="preserve"> </w:t>
      </w:r>
      <w:r>
        <w:rPr>
          <w:bCs/>
          <w:b/>
        </w:rPr>
        <w:t xml:space="preserve">Pakistan Karachi</w:t>
      </w:r>
      <w:r>
        <w:t xml:space="preserve"> </w:t>
      </w:r>
      <w:r>
        <w:t xml:space="preserve">often faces resource constraints. However, the subject has shown ingenuity in utilizing available resources effectively. The analysis of biological samples was thorough, and the use of statistical tools was appropriate for the datasets generated. The report confirms that the findings are reproducible and scientifically sound.</w:t>
      </w:r>
    </w:p>
    <w:bookmarkEnd w:id="24"/>
    <w:bookmarkEnd w:id="25"/>
    <w:bookmarkStart w:id="26" w:name="research-impact-and-local-contribution"/>
    <w:p>
      <w:pPr>
        <w:pStyle w:val="Heading2"/>
      </w:pPr>
      <w:r>
        <w:t xml:space="preserve">4. Research Impact and Local Contribution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Biologist</w:t>
      </w:r>
      <w:r>
        <w:t xml:space="preserve">'s contribution to the scientific community in</w:t>
      </w:r>
      <w:r>
        <w:t xml:space="preserve"> </w:t>
      </w:r>
      <w:r>
        <w:rPr>
          <w:bCs/>
          <w:b/>
        </w:rPr>
        <w:t xml:space="preserve">Pakistan Karachi</w:t>
      </w:r>
      <w:r>
        <w:t xml:space="preserve">. The subject's research has not only been published in reputable journals but has also been utilized by local environmental agencies.</w:t>
      </w:r>
    </w:p>
    <w:p>
      <w:pPr>
        <w:numPr>
          <w:ilvl w:val="0"/>
          <w:numId w:val="1001"/>
        </w:numPr>
        <w:pStyle w:val="Compact"/>
      </w:pPr>
      <w:r>
        <w:rPr>
          <w:bCs/>
          <w:b/>
        </w:rPr>
        <w:t xml:space="preserve">Policy Influence:</w:t>
      </w:r>
      <w:r>
        <w:t xml:space="preserve"> </w:t>
      </w:r>
      <w:r>
        <w:t xml:space="preserve">The subject's data on marine pollution has informed local conservation strategies in Karachi.</w:t>
      </w:r>
    </w:p>
    <w:p>
      <w:pPr>
        <w:numPr>
          <w:ilvl w:val="0"/>
          <w:numId w:val="1001"/>
        </w:numPr>
        <w:pStyle w:val="Compact"/>
      </w:pPr>
      <w:r>
        <w:rPr>
          <w:bCs/>
          <w:b/>
        </w:rPr>
        <w:t xml:space="preserve">Community Engagement:</w:t>
      </w:r>
      <w:r>
        <w:t xml:space="preserve"> </w:t>
      </w:r>
      <w:r>
        <w:t xml:space="preserve">Efforts to educate the public in</w:t>
      </w:r>
      <w:r>
        <w:t xml:space="preserve"> </w:t>
      </w:r>
      <w:r>
        <w:rPr>
          <w:bCs/>
          <w:b/>
        </w:rPr>
        <w:t xml:space="preserve">Pakistan Karachi</w:t>
      </w:r>
      <w:r>
        <w:t xml:space="preserve"> </w:t>
      </w:r>
      <w:r>
        <w:t xml:space="preserve">about biodiversity conservation have been noted as a significant strength.</w:t>
      </w:r>
    </w:p>
    <w:p>
      <w:pPr>
        <w:numPr>
          <w:ilvl w:val="0"/>
          <w:numId w:val="1001"/>
        </w:numPr>
        <w:pStyle w:val="Compact"/>
      </w:pPr>
      <w:r>
        <w:rPr>
          <w:bCs/>
          <w:b/>
        </w:rPr>
        <w:t xml:space="preserve">Collaboration:</w:t>
      </w:r>
      <w:r>
        <w:t xml:space="preserve"> </w:t>
      </w:r>
      <w:r>
        <w:t xml:space="preserve">The subject has fostered strong collaborations with local universities and research institutes, enhancing the overall scientific capacity of the region.</w:t>
      </w:r>
    </w:p>
    <w:bookmarkEnd w:id="26"/>
    <w:bookmarkStart w:id="27" w:name="ethical-considerations-and-compliance"/>
    <w:p>
      <w:pPr>
        <w:pStyle w:val="Heading2"/>
      </w:pPr>
      <w:r>
        <w:t xml:space="preserve">5. Ethical Considerations and Compliance</w:t>
      </w:r>
    </w:p>
    <w:p>
      <w:pPr>
        <w:pStyle w:val="FirstParagraph"/>
      </w:pPr>
      <w:r>
        <w:t xml:space="preserve">Ethical standards are paramount in biological research. This</w:t>
      </w:r>
      <w:r>
        <w:t xml:space="preserve"> </w:t>
      </w:r>
      <w:r>
        <w:rPr>
          <w:bCs/>
          <w:b/>
        </w:rPr>
        <w:t xml:space="preserve">Peer Review Report</w:t>
      </w:r>
      <w:r>
        <w:t xml:space="preserve"> </w:t>
      </w:r>
      <w:r>
        <w:t xml:space="preserve">confirms that the subject</w:t>
      </w:r>
      <w:r>
        <w:t xml:space="preserve"> </w:t>
      </w:r>
      <w:r>
        <w:rPr>
          <w:bCs/>
          <w:b/>
        </w:rPr>
        <w:t xml:space="preserve">Biologist</w:t>
      </w:r>
      <w:r>
        <w:t xml:space="preserve"> </w:t>
      </w:r>
      <w:r>
        <w:t xml:space="preserve">has adhered to all ethical guidelines regarding animal welfare and environmental protection. In the context of</w:t>
      </w:r>
      <w:r>
        <w:t xml:space="preserve"> </w:t>
      </w:r>
      <w:r>
        <w:rPr>
          <w:bCs/>
          <w:b/>
        </w:rPr>
        <w:t xml:space="preserve">Pakistan Karachi</w:t>
      </w:r>
      <w:r>
        <w:t xml:space="preserve">, where regulatory frameworks are evolving, the subject's proactive approach to ethical compliance sets a positive example for peers.</w:t>
      </w:r>
    </w:p>
    <w:p>
      <w:pPr>
        <w:pStyle w:val="BodyText"/>
      </w:pPr>
      <w:r>
        <w:t xml:space="preserve">The review also notes the subject's commitment to transparency in data reporting and acknowledgment of all contributors, which is essential for maintaining trust within the scientific community.</w:t>
      </w:r>
    </w:p>
    <w:bookmarkEnd w:id="27"/>
    <w:bookmarkStart w:id="28"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where the</w:t>
      </w:r>
      <w:r>
        <w:t xml:space="preserve"> </w:t>
      </w:r>
      <w:r>
        <w:rPr>
          <w:bCs/>
          <w:b/>
        </w:rPr>
        <w:t xml:space="preserve">Biologist</w:t>
      </w:r>
      <w:r>
        <w:t xml:space="preserve"> </w:t>
      </w:r>
      <w:r>
        <w:t xml:space="preserve">could enhance their work in</w:t>
      </w:r>
      <w:r>
        <w:t xml:space="preserve"> </w:t>
      </w:r>
      <w:r>
        <w:rPr>
          <w:bCs/>
          <w:b/>
        </w:rPr>
        <w:t xml:space="preserve">Pakistan Karachi</w:t>
      </w:r>
      <w:r>
        <w:t xml:space="preserve">:</w:t>
      </w:r>
    </w:p>
    <w:p>
      <w:pPr>
        <w:numPr>
          <w:ilvl w:val="0"/>
          <w:numId w:val="1002"/>
        </w:numPr>
        <w:pStyle w:val="Compact"/>
      </w:pPr>
      <w:r>
        <w:rPr>
          <w:bCs/>
          <w:b/>
        </w:rPr>
        <w:t xml:space="preserve">Technological Integration:</w:t>
      </w:r>
      <w:r>
        <w:t xml:space="preserve"> </w:t>
      </w:r>
      <w:r>
        <w:t xml:space="preserve">Greater adoption of advanced remote sensing technologies could improve the monitoring of large coastal areas.</w:t>
      </w:r>
    </w:p>
    <w:p>
      <w:pPr>
        <w:numPr>
          <w:ilvl w:val="0"/>
          <w:numId w:val="1002"/>
        </w:numPr>
        <w:pStyle w:val="Compact"/>
      </w:pPr>
      <w:r>
        <w:rPr>
          <w:bCs/>
          <w:b/>
        </w:rPr>
        <w:t xml:space="preserve">Interdisciplinary Approach:</w:t>
      </w:r>
      <w:r>
        <w:t xml:space="preserve"> </w:t>
      </w:r>
      <w:r>
        <w:t xml:space="preserve">Collaborating more closely with sociologists and economists could provide a more holistic view of environmental issues in Karachi.</w:t>
      </w:r>
    </w:p>
    <w:p>
      <w:pPr>
        <w:numPr>
          <w:ilvl w:val="0"/>
          <w:numId w:val="1002"/>
        </w:numPr>
        <w:pStyle w:val="Compact"/>
      </w:pPr>
      <w:r>
        <w:rPr>
          <w:bCs/>
          <w:b/>
        </w:rPr>
        <w:t xml:space="preserve">Long-term Studies:</w:t>
      </w:r>
      <w:r>
        <w:t xml:space="preserve"> </w:t>
      </w:r>
      <w:r>
        <w:t xml:space="preserve">Encouraging more long-term monitoring projects would help in understanding the gradual changes in the local ecosystem.</w:t>
      </w:r>
    </w:p>
    <w:bookmarkEnd w:id="28"/>
    <w:bookmarkStart w:id="29"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Biologist</w:t>
      </w:r>
      <w:r>
        <w:t xml:space="preserve"> </w:t>
      </w:r>
      <w:r>
        <w:t xml:space="preserve">is a highly competent and dedicated professional. Their work is not only scientifically rigorous but also deeply relevant to the environmental challenges facing</w:t>
      </w:r>
      <w:r>
        <w:t xml:space="preserve"> </w:t>
      </w:r>
      <w:r>
        <w:rPr>
          <w:bCs/>
          <w:b/>
        </w:rPr>
        <w:t xml:space="preserve">Pakistan Karachi</w:t>
      </w:r>
      <w:r>
        <w:t xml:space="preserve">. The subject's ability to conduct high-quality research in a complex urban and coastal environment is a testament to their expertise and resilience.</w:t>
      </w:r>
    </w:p>
    <w:p>
      <w:pPr>
        <w:pStyle w:val="BodyText"/>
      </w:pPr>
      <w:r>
        <w:rPr>
          <w:bCs/>
          <w:b/>
        </w:rPr>
        <w:t xml:space="preserve">Overall Rating:</w:t>
      </w:r>
      <w:r>
        <w:t xml:space="preserve"> </w:t>
      </w:r>
      <w:r>
        <w:t xml:space="preserve">Excellent</w:t>
      </w:r>
    </w:p>
    <w:p>
      <w:pPr>
        <w:pStyle w:val="BodyText"/>
      </w:pPr>
      <w:r>
        <w:rPr>
          <w:bCs/>
          <w:b/>
        </w:rPr>
        <w:t xml:space="preserve">Recommendation:</w:t>
      </w:r>
      <w:r>
        <w:t xml:space="preserve"> </w:t>
      </w:r>
      <w:r>
        <w:t xml:space="preserve">The subject is recommended for continued funding, leadership roles in local research initiatives, and recognition within the broader scientific community of Pakistan.</w:t>
      </w:r>
    </w:p>
    <w:bookmarkEnd w:id="29"/>
    <w:p>
      <w:pPr>
        <w:pStyle w:val="BodyText"/>
      </w:pPr>
      <w:r>
        <w:rPr>
          <w:bCs/>
          <w:b/>
        </w:rPr>
        <w:t xml:space="preserve">Reviewed By:</w:t>
      </w:r>
    </w:p>
    <w:p>
      <w:pPr>
        <w:pStyle w:val="BodyText"/>
      </w:pPr>
      <w:r>
        <w:t xml:space="preserve">Dr. A. Khan</w:t>
      </w:r>
    </w:p>
    <w:p>
      <w:pPr>
        <w:pStyle w:val="BodyText"/>
      </w:pPr>
      <w:r>
        <w:t xml:space="preserve">Senior Scientific Reviewer</w:t>
      </w:r>
    </w:p>
    <w:p>
      <w:pPr>
        <w:pStyle w:val="BodyText"/>
      </w:pPr>
      <w:r>
        <w:t xml:space="preserve">Karachi Institute of Environmental Sciences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Pakistan Karachi</dc:title>
  <dc:creator/>
  <dc:language>en</dc:language>
  <cp:keywords/>
  <dcterms:created xsi:type="dcterms:W3CDTF">2026-10-10T02:02:33Z</dcterms:created>
  <dcterms:modified xsi:type="dcterms:W3CDTF">2026-10-10T02:02:33Z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