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Scientific Committee, Lima Biological Research Institute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scientific contributions, and ethical compliance of a Biologist operating within the jurisdiction of Peru Lima. The evaluation focuses on the individual's adherence to national environmental regulations, specifically those enforced by the Ministry of Environment (MINAM) and the National Service of Natural Protected Areas (SERNANP). The scope of this review encompasses fieldwork methodologies, data integrity, laboratory analysis, and the application of biological principles to local conservation challenges in the Lima region.</w:t>
      </w:r>
    </w:p>
    <w:p>
      <w:pPr>
        <w:pStyle w:val="BodyText"/>
      </w:pPr>
      <w:r>
        <w:t xml:space="preserve">The primary objective is to ensure that the Biologist's work meets the rigorous standards expected in the Peruvian scientific community and contributes positively to the biodiversity conservation efforts in Lima and its surrounding ecosystems, including the coastal desert and the Andean foothills.</w:t>
      </w:r>
    </w:p>
    <w:bookmarkEnd w:id="21"/>
    <w:bookmarkStart w:id="22" w:name="methodology-of-the-review"/>
    <w:p>
      <w:pPr>
        <w:pStyle w:val="Heading2"/>
      </w:pPr>
      <w:r>
        <w:t xml:space="preserve">2. Methodology of the Review</w:t>
      </w:r>
    </w:p>
    <w:p>
      <w:pPr>
        <w:pStyle w:val="FirstParagraph"/>
      </w:pPr>
      <w:r>
        <w:t xml:space="preserve">The review process involved a comprehensive analysis of the Biologist's recent projects, including environmental impact assessments (EIAs), biodiversity monitoring reports, and academic publications. The Peer Review Report was conducted by a panel of three senior biologists with expertise in ecology, conservation biology, and environmental law in Peru. The methodology included:</w:t>
      </w:r>
    </w:p>
    <w:p>
      <w:pPr>
        <w:numPr>
          <w:ilvl w:val="0"/>
          <w:numId w:val="1001"/>
        </w:numPr>
        <w:pStyle w:val="Compact"/>
      </w:pPr>
      <w:r>
        <w:t xml:space="preserve">Documentation review of submitted reports and data sets.</w:t>
      </w:r>
    </w:p>
    <w:p>
      <w:pPr>
        <w:numPr>
          <w:ilvl w:val="0"/>
          <w:numId w:val="1001"/>
        </w:numPr>
        <w:pStyle w:val="Compact"/>
      </w:pPr>
      <w:r>
        <w:t xml:space="preserve">Site visits to field locations in Lima to verify data collection methods.</w:t>
      </w:r>
    </w:p>
    <w:p>
      <w:pPr>
        <w:numPr>
          <w:ilvl w:val="0"/>
          <w:numId w:val="1001"/>
        </w:numPr>
        <w:pStyle w:val="Compact"/>
      </w:pPr>
      <w:r>
        <w:t xml:space="preserve">Interviews with colleagues and stakeholders involved in the Biologist's projects.</w:t>
      </w:r>
    </w:p>
    <w:p>
      <w:pPr>
        <w:numPr>
          <w:ilvl w:val="0"/>
          <w:numId w:val="1001"/>
        </w:numPr>
        <w:pStyle w:val="Compact"/>
      </w:pPr>
      <w:r>
        <w:t xml:space="preserve">Assessment of compliance with Peruvian environmental legislation.</w:t>
      </w:r>
    </w:p>
    <w:bookmarkEnd w:id="22"/>
    <w:bookmarkStart w:id="25" w:name="evaluation-of-scientific-competence"/>
    <w:p>
      <w:pPr>
        <w:pStyle w:val="Heading2"/>
      </w:pPr>
      <w:r>
        <w:t xml:space="preserve">3. Evaluation of Scientific Competence</w:t>
      </w:r>
    </w:p>
    <w:bookmarkStart w:id="23" w:name="fieldwork-and-data-collection"/>
    <w:p>
      <w:pPr>
        <w:pStyle w:val="Heading3"/>
      </w:pPr>
      <w:r>
        <w:t xml:space="preserve">3.1 Fieldwork and Data Collection</w:t>
      </w:r>
    </w:p>
    <w:p>
      <w:pPr>
        <w:pStyle w:val="FirstParagraph"/>
      </w:pPr>
      <w:r>
        <w:t xml:space="preserve">The Biologist demonstrated a high level of competence in fieldwork methodologies. The Peer Review Report highlights the effective use of standardized protocols for biodiversity surveys in the Lima region. The data collection methods were appropriate for the study areas, including the use of transect lines, quadrats, and camera traps. The Biologist showed a thorough understanding of the local flora and fauna, accurately identifying species and documenting their habitats.</w:t>
      </w:r>
    </w:p>
    <w:bookmarkEnd w:id="23"/>
    <w:bookmarkStart w:id="24" w:name="Xafcfe6ef9f193e70fd3a0b5502d54ab1326116b"/>
    <w:p>
      <w:pPr>
        <w:pStyle w:val="Heading3"/>
      </w:pPr>
      <w:r>
        <w:t xml:space="preserve">3.2 Laboratory Analysis and Data Interpretation</w:t>
      </w:r>
    </w:p>
    <w:p>
      <w:pPr>
        <w:pStyle w:val="FirstParagraph"/>
      </w:pPr>
      <w:r>
        <w:t xml:space="preserve">Laboratory analyses were conducted with precision and accuracy. The Biologist utilized appropriate statistical methods to interpret data, ensuring that conclusions were supported by robust evidence. The Peer Review Report notes that the data interpretation was clear, logical, and aligned with current scientific understanding. The Biologist's ability to integrate field and laboratory data provided a comprehensive view of the ecological systems under study.</w:t>
      </w:r>
    </w:p>
    <w:bookmarkEnd w:id="24"/>
    <w:bookmarkEnd w:id="25"/>
    <w:bookmarkStart w:id="26" w:name="X675615064eae3702630d605eac88b016c9d691c"/>
    <w:p>
      <w:pPr>
        <w:pStyle w:val="Heading2"/>
      </w:pPr>
      <w:r>
        <w:t xml:space="preserve">4. Compliance with Environmental Regulations</w:t>
      </w:r>
    </w:p>
    <w:p>
      <w:pPr>
        <w:pStyle w:val="FirstParagraph"/>
      </w:pPr>
      <w:r>
        <w:t xml:space="preserve">A critical aspect of this Peer Review Report is the assessment of the Biologist's compliance with Peruvian environmental regulations. The Biologist adhered to all relevant laws and guidelines, including obtaining necessary permits from MINAM and SERNANP. The environmental impact assessments conducted by the Biologist were thorough and considered potential impacts on biodiversity, water resources, and local communities. The Peer Review Report confirms that the Biologist's work supports sustainable development goals and aligns with Peru's national environmental policies.</w:t>
      </w:r>
    </w:p>
    <w:bookmarkEnd w:id="26"/>
    <w:bookmarkStart w:id="27" w:name="ethical-considerations"/>
    <w:p>
      <w:pPr>
        <w:pStyle w:val="Heading2"/>
      </w:pPr>
      <w:r>
        <w:t xml:space="preserve">5. Ethical Considerations</w:t>
      </w:r>
    </w:p>
    <w:p>
      <w:pPr>
        <w:pStyle w:val="FirstParagraph"/>
      </w:pPr>
      <w:r>
        <w:t xml:space="preserve">The Biologist demonstrated a strong commitment to ethical practices in scientific research. The Peer Review Report highlights the Biologist's respect for local communities, indigenous knowledge, and cultural heritage. Informed consent was obtained from all participants in community-based projects, and the Biologist ensured that research activities did not disrupt local livelihoods. The Biologist also adhered to ethical guidelines for the treatment of animals and the collection of biological samples.</w:t>
      </w:r>
    </w:p>
    <w:bookmarkEnd w:id="27"/>
    <w:bookmarkStart w:id="28" w:name="Xc2cb4db09a942f5b9652be33257bac982093d89"/>
    <w:p>
      <w:pPr>
        <w:pStyle w:val="Heading2"/>
      </w:pPr>
      <w:r>
        <w:t xml:space="preserve">6. Contributions to Conservation and Science</w:t>
      </w:r>
    </w:p>
    <w:p>
      <w:pPr>
        <w:pStyle w:val="FirstParagraph"/>
      </w:pPr>
      <w:r>
        <w:t xml:space="preserve">The Biologist's work has made significant contributions to conservation efforts in Peru Lima. The Peer Review Report notes the development of innovative strategies for habitat restoration and species protection. The Biologist's research has informed policy decisions and management plans for protected areas, contributing to the preservation of biodiversity in the region. Additionally, the Biologist has actively participated in scientific conferences and published findings in reputable journals, enhancing the visibility of biological research in Peru.</w:t>
      </w:r>
    </w:p>
    <w:bookmarkEnd w:id="28"/>
    <w:bookmarkStart w:id="29" w:name="areas-for-improvement"/>
    <w:p>
      <w:pPr>
        <w:pStyle w:val="Heading2"/>
      </w:pPr>
      <w:r>
        <w:t xml:space="preserve">7. Areas for Improvement</w:t>
      </w:r>
    </w:p>
    <w:p>
      <w:pPr>
        <w:pStyle w:val="FirstParagraph"/>
      </w:pPr>
      <w:r>
        <w:t xml:space="preserve">While the Biologist's performance is commendable, the Peer Review Report identifies areas for improvement. These include:</w:t>
      </w:r>
    </w:p>
    <w:p>
      <w:pPr>
        <w:numPr>
          <w:ilvl w:val="0"/>
          <w:numId w:val="1002"/>
        </w:numPr>
        <w:pStyle w:val="Compact"/>
      </w:pPr>
      <w:r>
        <w:t xml:space="preserve">Enhancing collaboration with local universities and research institutions to foster knowledge exchange.</w:t>
      </w:r>
    </w:p>
    <w:p>
      <w:pPr>
        <w:numPr>
          <w:ilvl w:val="0"/>
          <w:numId w:val="1002"/>
        </w:numPr>
        <w:pStyle w:val="Compact"/>
      </w:pPr>
      <w:r>
        <w:t xml:space="preserve">Incorporating more advanced technologies, such as remote sensing and GIS, into fieldwork and data analysis.</w:t>
      </w:r>
    </w:p>
    <w:p>
      <w:pPr>
        <w:numPr>
          <w:ilvl w:val="0"/>
          <w:numId w:val="1002"/>
        </w:numPr>
        <w:pStyle w:val="Compact"/>
      </w:pPr>
      <w:r>
        <w:t xml:space="preserve">Increasing engagement with the public to raise awareness about biodiversity conservation in Lima.</w:t>
      </w:r>
    </w:p>
    <w:bookmarkEnd w:id="29"/>
    <w:bookmarkStart w:id="30" w:name="conclusion-and-recommendations"/>
    <w:p>
      <w:pPr>
        <w:pStyle w:val="Heading2"/>
      </w:pPr>
      <w:r>
        <w:t xml:space="preserve">8. Conclusion and Recommendations</w:t>
      </w:r>
    </w:p>
    <w:p>
      <w:pPr>
        <w:pStyle w:val="FirstParagraph"/>
      </w:pPr>
      <w:r>
        <w:t xml:space="preserve">In conclusion, this Peer Review Report affirms that the Biologist has demonstrated exceptional professional competence, scientific rigor, and ethical integrity in their work within Peru Lima. The Biologist's contributions to biodiversity conservation and environmental management are highly valued and align with national and international standards. The Peer Review Report recommends continued support for the Biologist's projects and encourages the implementation of the suggested improvements to further enhance their impact.</w:t>
      </w:r>
    </w:p>
    <w:p>
      <w:pPr>
        <w:pStyle w:val="BodyText"/>
      </w:pPr>
      <w:r>
        <w:t xml:space="preserve">The Biologist is recognized as a key contributor to the scientific community in Peru Lima, and their work serves as a model for excellence in biological research and conservation.</w:t>
      </w:r>
    </w:p>
    <w:bookmarkEnd w:id="30"/>
    <w:p>
      <w:pPr>
        <w:pStyle w:val="BodyText"/>
      </w:pPr>
      <w:r>
        <w:rPr>
          <w:bCs/>
          <w:b/>
        </w:rPr>
        <w:t xml:space="preserve">Reviewed by:</w:t>
      </w:r>
    </w:p>
    <w:p>
      <w:pPr>
        <w:pStyle w:val="BodyText"/>
      </w:pPr>
      <w:r>
        <w:t xml:space="preserve">Dr. Maria Rodriguez, Senior Ecologist</w:t>
      </w:r>
    </w:p>
    <w:p>
      <w:pPr>
        <w:pStyle w:val="BodyText"/>
      </w:pPr>
      <w:r>
        <w:t xml:space="preserve">Dr. Carlos Mendoza, Conservation Biologist</w:t>
      </w:r>
    </w:p>
    <w:p>
      <w:pPr>
        <w:pStyle w:val="BodyText"/>
      </w:pPr>
      <w:r>
        <w:t xml:space="preserve">Dr. Ana Torres, Environmental Policy Expert</w:t>
      </w:r>
    </w:p>
    <w:p>
      <w:pPr>
        <w:pStyle w:val="BodyText"/>
      </w:pPr>
      <w:r>
        <w:rPr>
          <w:bCs/>
          <w:b/>
        </w:rPr>
        <w:t xml:space="preserve">Lima Biological Research Institute</w:t>
      </w:r>
    </w:p>
    <w:p>
      <w:pPr>
        <w:pStyle w:val="BodyText"/>
      </w:pPr>
      <w:r>
        <w:rPr>
          <w:bCs/>
          <w:b/>
        </w:rPr>
        <w:t xml:space="preserve">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Peru Lima</dc:title>
  <dc:creator/>
  <dc:language>en</dc:language>
  <cp:keywords/>
  <dcterms:created xsi:type="dcterms:W3CDTF">2026-10-10T04:33:18Z</dcterms:created>
  <dcterms:modified xsi:type="dcterms:W3CDTF">2026-10-10T04:33:18Z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