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Biologist operating within the Philippines Manila region. The review aims to provide a comprehensive assessment of the individual's contributions to biological research, environmental conservation, and public health initiatives in the context of the Philippines' unique ecological landscape.</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biological sciences</w:t>
      </w:r>
    </w:p>
    <w:p>
      <w:pPr>
        <w:numPr>
          <w:ilvl w:val="0"/>
          <w:numId w:val="1001"/>
        </w:numPr>
        <w:pStyle w:val="Compact"/>
      </w:pPr>
      <w:r>
        <w:t xml:space="preserve">Research methodology and data analysis</w:t>
      </w:r>
    </w:p>
    <w:p>
      <w:pPr>
        <w:numPr>
          <w:ilvl w:val="0"/>
          <w:numId w:val="1001"/>
        </w:numPr>
        <w:pStyle w:val="Compact"/>
      </w:pPr>
      <w:r>
        <w:t xml:space="preserve">Compliance with local regulations and ethical standards</w:t>
      </w:r>
    </w:p>
    <w:p>
      <w:pPr>
        <w:numPr>
          <w:ilvl w:val="0"/>
          <w:numId w:val="1001"/>
        </w:numPr>
        <w:pStyle w:val="Compact"/>
      </w:pPr>
      <w:r>
        <w:t xml:space="preserve">Collaboration and communication skills</w:t>
      </w:r>
    </w:p>
    <w:p>
      <w:pPr>
        <w:numPr>
          <w:ilvl w:val="0"/>
          <w:numId w:val="1001"/>
        </w:numPr>
        <w:pStyle w:val="Compact"/>
      </w:pPr>
      <w:r>
        <w:t xml:space="preserve">Impact on environmental conservation efforts in the Philippines Manila area</w:t>
      </w:r>
    </w:p>
    <w:bookmarkEnd w:id="22"/>
    <w:bookmarkStart w:id="23" w:name="technical-proficiency"/>
    <w:p>
      <w:pPr>
        <w:pStyle w:val="Heading2"/>
      </w:pPr>
      <w:r>
        <w:t xml:space="preserve">3. Technical Proficiency</w:t>
      </w:r>
    </w:p>
    <w:p>
      <w:pPr>
        <w:pStyle w:val="FirstParagraph"/>
      </w:pPr>
      <w:r>
        <w:t xml:space="preserve">The Biologist under review has demonstrated a high level of technical proficiency in various aspects of biological sciences. Their expertise in marine biology, particularly in the study of coral reef ecosystems around Manila Bay, is noteworthy. The individual has successfully conducted field studies that have contributed to the understanding of local biodiversity and the impacts of urbanization on marine environments.</w:t>
      </w:r>
    </w:p>
    <w:p>
      <w:pPr>
        <w:pStyle w:val="BodyText"/>
      </w:pPr>
      <w:r>
        <w:t xml:space="preserve">Furthermore, the Biologist's knowledge of molecular biology techniques has been instrumental in identifying and characterizing local species, which is crucial for conservation efforts in the Philippines. Their ability to apply advanced laboratory techniques to real-world problems is a significant asset to the scientific community in Manila.</w:t>
      </w:r>
    </w:p>
    <w:bookmarkEnd w:id="23"/>
    <w:bookmarkStart w:id="24" w:name="research-methodology-and-data-analysis"/>
    <w:p>
      <w:pPr>
        <w:pStyle w:val="Heading2"/>
      </w:pPr>
      <w:r>
        <w:t xml:space="preserve">4. Research Methodology and Data Analysis</w:t>
      </w:r>
    </w:p>
    <w:p>
      <w:pPr>
        <w:pStyle w:val="FirstParagraph"/>
      </w:pPr>
      <w:r>
        <w:t xml:space="preserve">The research methodology employed by the Biologist is rigorous and well-documented. The individual has consistently followed established protocols for data collection and analysis, ensuring the reliability and validity of their findings. Their use of statistical tools and software for data analysis is commendable, and the results of their studies have been published in reputable scientific journals.</w:t>
      </w:r>
    </w:p>
    <w:p>
      <w:pPr>
        <w:pStyle w:val="BodyText"/>
      </w:pPr>
      <w:r>
        <w:t xml:space="preserve">In the context of the Philippines Manila, where environmental challenges are complex and multifaceted, the Biologist's approach to research is particularly relevant. Their studies on the effects of pollution on aquatic life in Manila Bay have provided valuable insights that can inform policy decisions and conservation strategies.</w:t>
      </w:r>
    </w:p>
    <w:bookmarkEnd w:id="24"/>
    <w:bookmarkStart w:id="25" w:name="X2cf912a04f9065187ad152e2caadc240e056d68"/>
    <w:p>
      <w:pPr>
        <w:pStyle w:val="Heading2"/>
      </w:pPr>
      <w:r>
        <w:t xml:space="preserve">5. Compliance with Regulations and Ethical Standards</w:t>
      </w:r>
    </w:p>
    <w:p>
      <w:pPr>
        <w:pStyle w:val="FirstParagraph"/>
      </w:pPr>
      <w:r>
        <w:t xml:space="preserve">The Biologist has shown a strong commitment to compliance with local regulations and ethical standards. In the Philippines, where environmental laws are increasingly stringent, the individual's adherence to these regulations is crucial. They have obtained all necessary permits for their field studies and have ensured that their research activities do not harm the local ecosystem.</w:t>
      </w:r>
    </w:p>
    <w:p>
      <w:pPr>
        <w:pStyle w:val="BodyText"/>
      </w:pPr>
      <w:r>
        <w:t xml:space="preserve">Moreover, the Biologist has maintained high ethical standards in their interactions with local communities and stakeholders. Their efforts to engage with and educate the public about environmental issues in the Philippines Manila area are commendable and contribute to a broader understanding of the importance of conservation.</w:t>
      </w:r>
    </w:p>
    <w:bookmarkEnd w:id="25"/>
    <w:bookmarkStart w:id="26" w:name="collaboration-and-communication-skills"/>
    <w:p>
      <w:pPr>
        <w:pStyle w:val="Heading2"/>
      </w:pPr>
      <w:r>
        <w:t xml:space="preserve">6. Collaboration and Communication Skills</w:t>
      </w:r>
    </w:p>
    <w:p>
      <w:pPr>
        <w:pStyle w:val="FirstParagraph"/>
      </w:pPr>
      <w:r>
        <w:t xml:space="preserve">Effective collaboration and communication are essential for a Biologist working in a diverse and dynamic environment like the Philippines Manila. The individual under review has demonstrated excellent teamwork skills, working closely with colleagues from various disciplines to achieve common goals. Their ability to communicate complex scientific concepts to non-experts is a valuable skill that has facilitated partnerships with government agencies, NGOs, and local communities.</w:t>
      </w:r>
    </w:p>
    <w:p>
      <w:pPr>
        <w:pStyle w:val="BodyText"/>
      </w:pPr>
      <w:r>
        <w:t xml:space="preserve">The Biologist's participation in conferences and workshops in the Philippines has also enhanced their professional network and contributed to the dissemination of their research findings. Their presentations are clear, engaging, and informative, reflecting their deep understanding of the subject matter.</w:t>
      </w:r>
    </w:p>
    <w:bookmarkEnd w:id="26"/>
    <w:bookmarkStart w:id="27" w:name="impact-on-environmental-conservation"/>
    <w:p>
      <w:pPr>
        <w:pStyle w:val="Heading2"/>
      </w:pPr>
      <w:r>
        <w:t xml:space="preserve">7. Impact on Environmental Conservation</w:t>
      </w:r>
    </w:p>
    <w:p>
      <w:pPr>
        <w:pStyle w:val="FirstParagraph"/>
      </w:pPr>
      <w:r>
        <w:t xml:space="preserve">The Biologist's work has had a significant impact on environmental conservation efforts in the Philippines Manila region. Their research on coral reef restoration has informed practical strategies for rehabilitating degraded ecosystems, which are critical for the livelihoods of local fishing communities. Additionally, their studies on invasive species have helped to develop management plans that protect native biodiversity.</w:t>
      </w:r>
    </w:p>
    <w:p>
      <w:pPr>
        <w:pStyle w:val="BodyText"/>
      </w:pPr>
      <w:r>
        <w:t xml:space="preserve">The individual's commitment to sustainability and their ability to translate scientific knowledge into actionable policies are key factors in their positive impact on the environment. Their work serves as a model for other Biologists in the Philippines and beyond.</w:t>
      </w:r>
    </w:p>
    <w:bookmarkEnd w:id="27"/>
    <w:bookmarkStart w:id="28" w:name="conclusion"/>
    <w:p>
      <w:pPr>
        <w:pStyle w:val="Heading2"/>
      </w:pPr>
      <w:r>
        <w:t xml:space="preserve">8. Conclusion</w:t>
      </w:r>
    </w:p>
    <w:p>
      <w:pPr>
        <w:pStyle w:val="FirstParagraph"/>
      </w:pPr>
      <w:r>
        <w:t xml:space="preserve">In conclusion, this Peer Review Report affirms the high professional standards and significant contributions of the Biologist under review. Their technical expertise, rigorous research methodology, ethical conduct, and collaborative approach make them a valuable asset to the scientific community in the Philippines Manila. The individual's work has not only advanced our understanding of local ecosystems but has also contributed to practical conservation efforts that benefit both the environment and society.</w:t>
      </w:r>
    </w:p>
    <w:p>
      <w:pPr>
        <w:pStyle w:val="BodyText"/>
      </w:pPr>
      <w:r>
        <w:t xml:space="preserve">It is recommended that the Biologist continue their current trajectory and consider expanding their research to address emerging environmental challenges in the region. Their dedication to excellence and their commitment to the well-being of the Philippines' natural resources are commendable and should be recognized and supported.</w:t>
      </w:r>
    </w:p>
    <w:bookmarkEnd w:id="28"/>
    <w:p>
      <w:pPr>
        <w:pStyle w:val="BodyText"/>
      </w:pPr>
      <w:r>
        <w:rPr>
          <w:bCs/>
          <w:b/>
        </w:rPr>
        <w:t xml:space="preserve">Prepared by:</w:t>
      </w:r>
    </w:p>
    <w:p>
      <w:pPr>
        <w:pStyle w:val="BodyText"/>
      </w:pPr>
      <w:r>
        <w:t xml:space="preserve">Dr. Juan Dela Cruz</w:t>
      </w:r>
    </w:p>
    <w:p>
      <w:pPr>
        <w:pStyle w:val="BodyText"/>
      </w:pPr>
      <w:r>
        <w:t xml:space="preserve">Senior Biologist</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Philippines Manila</dc:title>
  <dc:creator/>
  <dc:language>en</dc:language>
  <cp:keywords/>
  <dcterms:created xsi:type="dcterms:W3CDTF">2026-10-10T05:50:47Z</dcterms:created>
  <dcterms:modified xsi:type="dcterms:W3CDTF">2026-10-10T05:50:47Z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