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Sarah Al-Mansoori</w:t>
      </w:r>
    </w:p>
    <w:bookmarkEnd w:id="20"/>
    <w:bookmarkStart w:id="21" w:name="introduction"/>
    <w:p>
      <w:pPr>
        <w:pStyle w:val="Heading2"/>
      </w:pPr>
      <w:r>
        <w:t xml:space="preserve">Introduction</w:t>
      </w:r>
    </w:p>
    <w:p>
      <w:pPr>
        <w:pStyle w:val="FirstParagraph"/>
      </w:pPr>
      <w:r>
        <w:t xml:space="preserve">This Peer Review Report evaluates the professional performance and contributions of a Biologist working in Qatar Doha. The review aims to assess the individual's scientific expertise, research capabilities, and adherence to ethical standards within the context of Qatar's unique environmental and scientific landscape. The evaluation is based on observations, project outcomes, and feedback from colleagues over the past year.</w:t>
      </w:r>
    </w:p>
    <w:bookmarkEnd w:id="21"/>
    <w:bookmarkStart w:id="24" w:name="professional-competence"/>
    <w:p>
      <w:pPr>
        <w:pStyle w:val="Heading2"/>
      </w:pPr>
      <w:r>
        <w:t xml:space="preserve">Professional Competence</w:t>
      </w:r>
    </w:p>
    <w:bookmarkStart w:id="22" w:name="scientific-expertise"/>
    <w:p>
      <w:pPr>
        <w:pStyle w:val="Heading3"/>
      </w:pPr>
      <w:r>
        <w:t xml:space="preserve">Scientific Expertise</w:t>
      </w:r>
    </w:p>
    <w:p>
      <w:pPr>
        <w:pStyle w:val="FirstParagraph"/>
      </w:pPr>
      <w:r>
        <w:t xml:space="preserve">The Biologist demonstrates a strong foundation in biological sciences, with particular expertise in marine biology and conservation. Their knowledge of Qatar's coastal ecosystems is commendable, reflecting a deep understanding of local biodiversity. This expertise is crucial for addressing environmental challenges specific to Qatar Doha, such as coral reef degradation and marine pollution.</w:t>
      </w:r>
    </w:p>
    <w:bookmarkEnd w:id="22"/>
    <w:bookmarkStart w:id="23" w:name="research-skills"/>
    <w:p>
      <w:pPr>
        <w:pStyle w:val="Heading3"/>
      </w:pPr>
      <w:r>
        <w:t xml:space="preserve">Research Skills</w:t>
      </w:r>
    </w:p>
    <w:p>
      <w:pPr>
        <w:pStyle w:val="FirstParagraph"/>
      </w:pPr>
      <w:r>
        <w:t xml:space="preserve">The individual has shown exceptional research skills, contributing to several high-impact studies on Qatar's marine life. Their ability to design rigorous experiments, analyze complex data, and publish findings in reputable journals is noteworthy. The Biologist's work aligns with Qatar's national vision for scientific advancement and sustainability.</w:t>
      </w:r>
    </w:p>
    <w:bookmarkEnd w:id="23"/>
    <w:bookmarkEnd w:id="24"/>
    <w:bookmarkStart w:id="26" w:name="project-contributions"/>
    <w:p>
      <w:pPr>
        <w:pStyle w:val="Heading2"/>
      </w:pPr>
      <w:r>
        <w:t xml:space="preserve">Project Contributions</w:t>
      </w:r>
    </w:p>
    <w:bookmarkStart w:id="25" w:name="key-projects"/>
    <w:p>
      <w:pPr>
        <w:pStyle w:val="Heading3"/>
      </w:pPr>
      <w:r>
        <w:t xml:space="preserve">Key Projects</w:t>
      </w:r>
    </w:p>
    <w:p>
      <w:pPr>
        <w:pStyle w:val="FirstParagraph"/>
      </w:pPr>
      <w:r>
        <w:t xml:space="preserve">Over the review period, the Biologist has been instrumental in multiple projects aimed at preserving Qatar's natural heritage. Notable contributions include:</w:t>
      </w:r>
    </w:p>
    <w:p>
      <w:pPr>
        <w:numPr>
          <w:ilvl w:val="0"/>
          <w:numId w:val="1001"/>
        </w:numPr>
        <w:pStyle w:val="Compact"/>
      </w:pPr>
      <w:r>
        <w:t xml:space="preserve">Leading a team to assess the health of coral reefs in the Persian Gulf, providing critical data for conservation efforts.</w:t>
      </w:r>
    </w:p>
    <w:p>
      <w:pPr>
        <w:numPr>
          <w:ilvl w:val="0"/>
          <w:numId w:val="1001"/>
        </w:numPr>
        <w:pStyle w:val="Compact"/>
      </w:pPr>
      <w:r>
        <w:t xml:space="preserve">Collaborating with international researchers to study the impact of climate change on Qatar's marine ecosystems.</w:t>
      </w:r>
    </w:p>
    <w:p>
      <w:pPr>
        <w:numPr>
          <w:ilvl w:val="0"/>
          <w:numId w:val="1001"/>
        </w:numPr>
        <w:pStyle w:val="Compact"/>
      </w:pPr>
      <w:r>
        <w:t xml:space="preserve">Developing educational programs to raise awareness about biodiversity among local communities in Doha.</w:t>
      </w:r>
    </w:p>
    <w:p>
      <w:pPr>
        <w:pStyle w:val="FirstParagraph"/>
      </w:pPr>
      <w:r>
        <w:t xml:space="preserve">These projects highlight the Biologist's commitment to advancing scientific knowledge and promoting environmental stewardship in Qatar Doha.</w:t>
      </w:r>
    </w:p>
    <w:bookmarkEnd w:id="25"/>
    <w:bookmarkEnd w:id="26"/>
    <w:bookmarkStart w:id="29" w:name="collaboration-and-communication"/>
    <w:p>
      <w:pPr>
        <w:pStyle w:val="Heading2"/>
      </w:pPr>
      <w:r>
        <w:t xml:space="preserve">Collaboration and Communication</w:t>
      </w:r>
    </w:p>
    <w:bookmarkStart w:id="27" w:name="teamwork"/>
    <w:p>
      <w:pPr>
        <w:pStyle w:val="Heading3"/>
      </w:pPr>
      <w:r>
        <w:t xml:space="preserve">Teamwork</w:t>
      </w:r>
    </w:p>
    <w:p>
      <w:pPr>
        <w:pStyle w:val="FirstParagraph"/>
      </w:pPr>
      <w:r>
        <w:t xml:space="preserve">The Biologist is a valued team member, known for their collaborative approach and willingness to share knowledge. They actively engage with colleagues from diverse disciplines, fostering an environment of innovation and mutual respect. This is particularly important in Qatar Doha, where interdisciplinary research is encouraged to address complex environmental issues.</w:t>
      </w:r>
    </w:p>
    <w:bookmarkEnd w:id="27"/>
    <w:bookmarkStart w:id="28" w:name="communication-skills"/>
    <w:p>
      <w:pPr>
        <w:pStyle w:val="Heading3"/>
      </w:pPr>
      <w:r>
        <w:t xml:space="preserve">Communication Skills</w:t>
      </w:r>
    </w:p>
    <w:p>
      <w:pPr>
        <w:pStyle w:val="FirstParagraph"/>
      </w:pPr>
      <w:r>
        <w:t xml:space="preserve">Effective communication is a strength of the Biologist. They excel at presenting complex scientific concepts in accessible ways, both in written reports and oral presentations. Their ability to communicate with stakeholders, including government officials and community leaders, has been instrumental in securing support for conservation initiatives.</w:t>
      </w:r>
    </w:p>
    <w:bookmarkEnd w:id="28"/>
    <w:bookmarkEnd w:id="29"/>
    <w:bookmarkStart w:id="30" w:name="ethical-standards-and-compliance"/>
    <w:p>
      <w:pPr>
        <w:pStyle w:val="Heading2"/>
      </w:pPr>
      <w:r>
        <w:t xml:space="preserve">Ethical Standards and Compliance</w:t>
      </w:r>
    </w:p>
    <w:p>
      <w:pPr>
        <w:pStyle w:val="FirstParagraph"/>
      </w:pPr>
      <w:r>
        <w:t xml:space="preserve">The Biologist adheres strictly to ethical guidelines in all aspects of their work. They ensure that research is conducted responsibly, with minimal impact on the environment and respect for local regulations. Their commitment to transparency and integrity is evident in their meticulous documentation and reporting practices.</w:t>
      </w:r>
    </w:p>
    <w:bookmarkEnd w:id="30"/>
    <w:bookmarkStart w:id="31" w:name="areas-for-improvement"/>
    <w:p>
      <w:pPr>
        <w:pStyle w:val="Heading2"/>
      </w:pPr>
      <w:r>
        <w:t xml:space="preserve">Areas for Improvement</w:t>
      </w:r>
    </w:p>
    <w:p>
      <w:pPr>
        <w:pStyle w:val="FirstParagraph"/>
      </w:pPr>
      <w:r>
        <w:t xml:space="preserve">While the Biologist's performance is largely exemplary, there are areas for further development:</w:t>
      </w:r>
    </w:p>
    <w:p>
      <w:pPr>
        <w:numPr>
          <w:ilvl w:val="0"/>
          <w:numId w:val="1002"/>
        </w:numPr>
        <w:pStyle w:val="Compact"/>
      </w:pPr>
      <w:r>
        <w:t xml:space="preserve">Enhancing skills in data visualization to better communicate research findings to non-specialist audiences.</w:t>
      </w:r>
    </w:p>
    <w:p>
      <w:pPr>
        <w:numPr>
          <w:ilvl w:val="0"/>
          <w:numId w:val="1002"/>
        </w:numPr>
        <w:pStyle w:val="Compact"/>
      </w:pPr>
      <w:r>
        <w:t xml:space="preserve">Increasing involvement in policy-making processes to influence environmental regulations in Qatar Doha.</w:t>
      </w:r>
    </w:p>
    <w:p>
      <w:pPr>
        <w:numPr>
          <w:ilvl w:val="0"/>
          <w:numId w:val="1002"/>
        </w:numPr>
        <w:pStyle w:val="Compact"/>
      </w:pPr>
      <w:r>
        <w:t xml:space="preserve">Exploring opportunities for international collaboration to broaden the scope of their research.</w:t>
      </w:r>
    </w:p>
    <w:bookmarkEnd w:id="31"/>
    <w:bookmarkStart w:id="32" w:name="conclusion"/>
    <w:p>
      <w:pPr>
        <w:pStyle w:val="Heading2"/>
      </w:pPr>
      <w:r>
        <w:t xml:space="preserve">Conclusion</w:t>
      </w:r>
    </w:p>
    <w:p>
      <w:pPr>
        <w:pStyle w:val="FirstParagraph"/>
      </w:pPr>
      <w:r>
        <w:t xml:space="preserve">In conclusion, the Biologist has made significant contributions to the field of biological sciences in Qatar Doha. Their expertise, dedication, and collaborative spirit make them an invaluable asset to the scientific community. By addressing the identified areas for improvement, they can further enhance their impact and continue to drive progress in environmental research and conservation.</w:t>
      </w:r>
    </w:p>
    <w:bookmarkEnd w:id="32"/>
    <w:p>
      <w:pPr>
        <w:pStyle w:val="BodyText"/>
      </w:pPr>
      <w:r>
        <w:rPr>
          <w:bCs/>
          <w:b/>
        </w:rPr>
        <w:t xml:space="preserve">Reviewer's Signature:</w:t>
      </w:r>
      <w:r>
        <w:t xml:space="preserve"> </w:t>
      </w:r>
      <w:r>
        <w:t xml:space="preserve">_________________________</w:t>
      </w:r>
    </w:p>
    <w:p>
      <w:pPr>
        <w:pStyle w:val="BodyText"/>
      </w:pPr>
      <w:r>
        <w:rPr>
          <w:bCs/>
          <w:b/>
        </w:rPr>
        <w:t xml:space="preserve">Name:</w:t>
      </w:r>
      <w:r>
        <w:t xml:space="preserve"> </w:t>
      </w:r>
      <w:r>
        <w:t xml:space="preserve">Dr. Sarah Al-Mansoori</w:t>
      </w:r>
    </w:p>
    <w:p>
      <w:pPr>
        <w:pStyle w:val="BodyText"/>
      </w:pPr>
      <w:r>
        <w:rPr>
          <w:bCs/>
          <w:b/>
        </w:rPr>
        <w:t xml:space="preserve">Title:</w:t>
      </w:r>
      <w:r>
        <w:t xml:space="preserve"> </w:t>
      </w:r>
      <w:r>
        <w:t xml:space="preserve">Senior Research Scientist</w:t>
      </w:r>
    </w:p>
    <w:p>
      <w:pPr>
        <w:pStyle w:val="BodyText"/>
      </w:pPr>
      <w:r>
        <w:rPr>
          <w:bCs/>
          <w:b/>
        </w:rPr>
        <w:t xml:space="preserve">Organization:</w:t>
      </w:r>
      <w:r>
        <w:t xml:space="preserve"> </w:t>
      </w:r>
      <w:r>
        <w:t xml:space="preserve">Qatar Environment and Energy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Qatar Doha</dc:title>
  <dc:creator/>
  <dc:language>en</dc:language>
  <cp:keywords/>
  <dcterms:created xsi:type="dcterms:W3CDTF">2026-10-10T01:06:47Z</dcterms:created>
  <dcterms:modified xsi:type="dcterms:W3CDTF">2026-10-10T01:06:47Z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