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Fieldwork Assessment of a Biologist</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Johannesburg Biological Sciences Association (JBSA)</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ethical adherence of a practicing Biologist operating within the metropolitan area of South Africa Johannesburg. The review process was initiated to ensure that the subject meets the rigorous standards required by the South African Council for Natural Scientific Professions (SACNASP) and aligns with the specific ecological challenges and biodiversity mandates of the Gauteng province. The assessment covers fieldwork methodology, data integrity, community engagement, and compliance with local environmental legislation.</w:t>
      </w:r>
    </w:p>
    <w:bookmarkEnd w:id="21"/>
    <w:bookmarkStart w:id="22" w:name="introduction-and-context"/>
    <w:p>
      <w:pPr>
        <w:pStyle w:val="Heading2"/>
      </w:pPr>
      <w:r>
        <w:t xml:space="preserve">2. Introduction and Context</w:t>
      </w:r>
    </w:p>
    <w:p>
      <w:pPr>
        <w:pStyle w:val="FirstParagraph"/>
      </w:pPr>
      <w:r>
        <w:t xml:space="preserve">The role of a Biologist in South Africa Johannesburg is distinct due to the unique juxtaposition of rapid urbanization and rich, albeit threatened, biodiversity. Johannesburg, often referred to as the "City of Gold," sits within the Highveld Grassland biome, a critically endangered ecosystem. Therefore, a Biologist operating in this region must possess not only general biological knowledge but also specialized understanding of urban ecology, invasive species management, and conservation biology within a developing economic context.</w:t>
      </w:r>
    </w:p>
    <w:p>
      <w:pPr>
        <w:pStyle w:val="BodyText"/>
      </w:pPr>
      <w:r>
        <w:t xml:space="preserve">This Peer Review Report aims to scrutinize the subject's ability to navigate these complexities. The review focuses on recent projects conducted in the Johannesburg area, including ecological impact assessments for urban development, biodiversity audits for private estates, and conservation monitoring in protected areas such as the Johannesburg Botanical Gardens and the surrounding nature reserves.</w:t>
      </w:r>
    </w:p>
    <w:bookmarkEnd w:id="22"/>
    <w:bookmarkStart w:id="23" w:name="methodology-of-the-peer-review"/>
    <w:p>
      <w:pPr>
        <w:pStyle w:val="Heading2"/>
      </w:pPr>
      <w:r>
        <w:t xml:space="preserve">3. Methodology of the Peer Review</w:t>
      </w:r>
    </w:p>
    <w:p>
      <w:pPr>
        <w:pStyle w:val="FirstParagraph"/>
      </w:pPr>
      <w:r>
        <w:t xml:space="preserve">The Peer Review Report was generated through a comprehensive evaluation process involving three senior biologists accredited by SACNASP. The methodology included:</w:t>
      </w:r>
    </w:p>
    <w:p>
      <w:pPr>
        <w:numPr>
          <w:ilvl w:val="0"/>
          <w:numId w:val="1001"/>
        </w:numPr>
        <w:pStyle w:val="Compact"/>
      </w:pPr>
      <w:r>
        <w:t xml:space="preserve">A detailed review of the Biologist's submitted project reports and data sets.</w:t>
      </w:r>
    </w:p>
    <w:p>
      <w:pPr>
        <w:numPr>
          <w:ilvl w:val="0"/>
          <w:numId w:val="1001"/>
        </w:numPr>
        <w:pStyle w:val="Compact"/>
      </w:pPr>
      <w:r>
        <w:t xml:space="preserve">Site visits to active project locations within South Africa Johannesburg to verify fieldwork protocols.</w:t>
      </w:r>
    </w:p>
    <w:p>
      <w:pPr>
        <w:numPr>
          <w:ilvl w:val="0"/>
          <w:numId w:val="1001"/>
        </w:numPr>
        <w:pStyle w:val="Compact"/>
      </w:pPr>
      <w:r>
        <w:t xml:space="preserve">Interviews with stakeholders, including local municipal officials and community leaders.</w:t>
      </w:r>
    </w:p>
    <w:p>
      <w:pPr>
        <w:numPr>
          <w:ilvl w:val="0"/>
          <w:numId w:val="1001"/>
        </w:numPr>
        <w:pStyle w:val="Compact"/>
      </w:pPr>
      <w:r>
        <w:t xml:space="preserve">An assessment of the Biologist's adherence to the National Environmental Management Act (NEMA).</w:t>
      </w:r>
    </w:p>
    <w:bookmarkEnd w:id="23"/>
    <w:bookmarkStart w:id="24" w:name="Xade6e87389adbb272b70ff2e7bb81557edc0715"/>
    <w:p>
      <w:pPr>
        <w:pStyle w:val="Heading2"/>
      </w:pPr>
      <w:r>
        <w:t xml:space="preserve">4. Technical Competence and Fieldwork Assessment</w:t>
      </w:r>
    </w:p>
    <w:p>
      <w:pPr>
        <w:pStyle w:val="FirstParagraph"/>
      </w:pPr>
      <w:r>
        <w:t xml:space="preserve">The Biologist demonstrated a high level of technical competence in species identification, particularly regarding the endemic flora and fauna of the Highveld region. The Peer Review Report notes that the subject's ability to distinguish between native grassland species and invasive alien plants, such as</w:t>
      </w:r>
      <w:r>
        <w:t xml:space="preserve"> </w:t>
      </w:r>
      <w:r>
        <w:rPr>
          <w:iCs/>
          <w:i/>
        </w:rPr>
        <w:t xml:space="preserve">Lantana camara</w:t>
      </w:r>
      <w:r>
        <w:t xml:space="preserve"> </w:t>
      </w:r>
      <w:r>
        <w:t xml:space="preserve">and</w:t>
      </w:r>
      <w:r>
        <w:t xml:space="preserve"> </w:t>
      </w:r>
      <w:r>
        <w:rPr>
          <w:iCs/>
          <w:i/>
        </w:rPr>
        <w:t xml:space="preserve">Acacia mearnsii</w:t>
      </w:r>
      <w:r>
        <w:t xml:space="preserve">, is exceptional. This skill is vital in South Africa Johannesburg, where invasive species pose a significant threat to water resources and local biodiversity.</w:t>
      </w:r>
    </w:p>
    <w:p>
      <w:pPr>
        <w:pStyle w:val="BodyText"/>
      </w:pPr>
      <w:r>
        <w:t xml:space="preserve">Furthermore, the data collection methods employed by the Biologist were robust and statistically sound. The use of standardized transect surveys and camera trapping techniques aligned with international best practices. The Peer Review Report commends the subject for integrating Geographic Information Systems (GIS) into their reporting, providing clear spatial analysis of biodiversity hotspots within the urban sprawl of Johannesburg.</w:t>
      </w:r>
    </w:p>
    <w:bookmarkEnd w:id="24"/>
    <w:bookmarkStart w:id="25" w:name="ethical-compliance-and-legal-adherence"/>
    <w:p>
      <w:pPr>
        <w:pStyle w:val="Heading2"/>
      </w:pPr>
      <w:r>
        <w:t xml:space="preserve">5. Ethical Compliance and Legal Adherence</w:t>
      </w:r>
    </w:p>
    <w:p>
      <w:pPr>
        <w:pStyle w:val="FirstParagraph"/>
      </w:pPr>
      <w:r>
        <w:t xml:space="preserve">A critical component of this Peer Review Report is the assessment of ethical conduct. The Biologist was found to be fully compliant with the ethical guidelines set forth by SACNASP. There were no instances of data fabrication, plagiarism, or conflict of interest identified during the review period.</w:t>
      </w:r>
    </w:p>
    <w:p>
      <w:pPr>
        <w:pStyle w:val="BodyText"/>
      </w:pPr>
      <w:r>
        <w:t xml:space="preserve">In the context of South Africa Johannesburg, where development pressure is intense, the Biologist maintained an objective stance in Environmental Impact Assessments (EIAs). The Peer Review Report highlights that the subject consistently recommended mitigation measures that prioritized ecological integrity, even when such recommendations were contrary to the financial interests of developers. This integrity is essential for maintaining public trust in the biological sciences within the region.</w:t>
      </w:r>
    </w:p>
    <w:bookmarkEnd w:id="25"/>
    <w:bookmarkStart w:id="26" w:name="X9a85ae7268bb888252cccb3c040de09784ab73c"/>
    <w:p>
      <w:pPr>
        <w:pStyle w:val="Heading2"/>
      </w:pPr>
      <w:r>
        <w:t xml:space="preserve">6. Community Engagement and Socio-Economic Impact</w:t>
      </w:r>
    </w:p>
    <w:p>
      <w:pPr>
        <w:pStyle w:val="FirstParagraph"/>
      </w:pPr>
      <w:r>
        <w:t xml:space="preserve">Modern biological practice in South Africa requires a strong commitment to community engagement. The Peer Review Report evaluates the Biologist's interaction with local communities in Johannesburg townships and suburbs. The subject was praised for conducting accessible workshops on urban gardening and invasive species removal. These initiatives not only supported conservation goals but also empowered local residents to take an active role in environmental stewardship.</w:t>
      </w:r>
    </w:p>
    <w:p>
      <w:pPr>
        <w:pStyle w:val="BodyText"/>
      </w:pPr>
      <w:r>
        <w:t xml:space="preserve">The Biologist's approach to socio-economic factors was balanced, recognizing that conservation efforts in South Africa Johannesburg must coexist with the needs of a growing population. The Peer Review Report notes that the subject successfully collaborated with local NGOs to create green jobs, thereby linking biodiversity conservation with economic development.</w:t>
      </w:r>
    </w:p>
    <w:bookmarkEnd w:id="26"/>
    <w:bookmarkStart w:id="27" w:name="areas-for-improvement"/>
    <w:p>
      <w:pPr>
        <w:pStyle w:val="Heading2"/>
      </w:pPr>
      <w:r>
        <w:t xml:space="preserve">7. Areas for Improvement</w:t>
      </w:r>
    </w:p>
    <w:p>
      <w:pPr>
        <w:pStyle w:val="FirstParagraph"/>
      </w:pPr>
      <w:r>
        <w:t xml:space="preserve">While the overall assessment is positive, the Peer Review Report identifies a few areas for professional development. The Biologist is encouraged to enhance their knowledge of climate change adaptation strategies specific to the Gauteng province. Additionally, there is a recommendation to increase the frequency of publishing research findings in peer-reviewed journals to contribute more broadly to the scientific community.</w:t>
      </w:r>
    </w:p>
    <w:bookmarkEnd w:id="27"/>
    <w:bookmarkStart w:id="28" w:name="conclusion-and-recommendation"/>
    <w:p>
      <w:pPr>
        <w:pStyle w:val="Heading2"/>
      </w:pPr>
      <w:r>
        <w:t xml:space="preserve">8. Conclusion and Recommendation</w:t>
      </w:r>
    </w:p>
    <w:p>
      <w:pPr>
        <w:pStyle w:val="FirstParagraph"/>
      </w:pPr>
      <w:r>
        <w:t xml:space="preserve">In conclusion, this Peer Review Report affirms that the Biologist under assessment is a highly competent, ethical, and dedicated professional. Their work significantly contributes to the conservation and sustainable management of biodiversity in South Africa Johannesburg. The subject's ability to balance scientific rigor with practical application in a complex urban environment is commendable.</w:t>
      </w:r>
    </w:p>
    <w:p>
      <w:pPr>
        <w:pStyle w:val="BodyText"/>
      </w:pPr>
      <w:r>
        <w:t xml:space="preserve">Based on the findings of this Peer Review Report, the committee recommends the full endorsement of the Biologist's professional standing. It is further recommended that the subject continue their current trajectory of excellence while addressing the minor areas for improvement outlined above. This endorsement serves as a testament to the high standards of biological practice achievable within the dynamic context of South Africa Johannesburg.</w:t>
      </w:r>
    </w:p>
    <w:bookmarkEnd w:id="28"/>
    <w:p>
      <w:pPr>
        <w:pStyle w:val="BodyText"/>
      </w:pPr>
      <w:r>
        <w:rPr>
          <w:bCs/>
          <w:b/>
        </w:rPr>
        <w:t xml:space="preserve">Prepared by:</w:t>
      </w:r>
    </w:p>
    <w:p>
      <w:pPr>
        <w:pStyle w:val="BodyText"/>
      </w:pPr>
      <w:r>
        <w:t xml:space="preserve">Dr. A. Mokoena</w:t>
      </w:r>
      <w:r>
        <w:br/>
      </w:r>
      <w:r>
        <w:t xml:space="preserve">Senior Reviewer</w:t>
      </w:r>
      <w:r>
        <w:br/>
      </w:r>
      <w:r>
        <w:t xml:space="preserve">Johannesburg Biological Sciences Association</w:t>
      </w:r>
    </w:p>
    <w:p>
      <w:pPr>
        <w:pStyle w:val="BodyText"/>
      </w:pPr>
      <w:r>
        <w:rPr>
          <w:bCs/>
          <w:b/>
        </w:rPr>
        <w:t xml:space="preserve">Approved by:</w:t>
      </w:r>
    </w:p>
    <w:p>
      <w:pPr>
        <w:pStyle w:val="BodyText"/>
      </w:pPr>
      <w:r>
        <w:t xml:space="preserve">Prof. L. van der Merwe</w:t>
      </w:r>
      <w:r>
        <w:br/>
      </w:r>
      <w:r>
        <w:t xml:space="preserve">Chairperson, Peer Review Committee</w:t>
      </w:r>
      <w:r>
        <w:br/>
      </w: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South Africa Johannesburg</dc:title>
  <dc:creator/>
  <dc:language>en</dc:language>
  <cp:keywords/>
  <dcterms:created xsi:type="dcterms:W3CDTF">2026-10-10T03:21:30Z</dcterms:created>
  <dcterms:modified xsi:type="dcterms:W3CDTF">2026-10-10T03:21:30Z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