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Biologist</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Evaluation of Biologist</w:t>
      </w:r>
    </w:p>
    <w:p>
      <w:pPr>
        <w:pStyle w:val="BodyText"/>
      </w:pPr>
      <w:r>
        <w:rPr>
          <w:bCs/>
          <w:b/>
        </w:rPr>
        <w:t xml:space="preserve">Location:</w:t>
      </w:r>
      <w:r>
        <w:t xml:space="preserve"> </w:t>
      </w:r>
      <w:r>
        <w:t xml:space="preserve">Tanzania Dar es Salaam</w:t>
      </w:r>
    </w:p>
    <w:p>
      <w:pPr>
        <w:pStyle w:val="BodyText"/>
      </w:pPr>
      <w:r>
        <w:rPr>
          <w:bCs/>
          <w:b/>
        </w:rPr>
        <w:t xml:space="preserve">Date:</w:t>
      </w:r>
      <w:r>
        <w:t xml:space="preserve"> </w:t>
      </w:r>
      <w:r>
        <w:t xml:space="preserve">October 24, 2023</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professional competence, research integrity, and field methodology of a Biologist operating within the dynamic ecological landscape of Tanzania Dar es Salaam. The purpose of this review is to ensure that the biological assessments, conservation strategies, and environmental impact studies conducted by the subject align with international scientific standards and local regulatory frameworks established by the Tanzania National Parks Authority (TANAPA) and the National Environment Management Council (NEMC).</w:t>
      </w:r>
    </w:p>
    <w:p>
      <w:pPr>
        <w:pStyle w:val="BodyText"/>
      </w:pPr>
      <w:r>
        <w:t xml:space="preserve">Given the unique biodiversity of the Dar es Salaam region, which encompasses coastal mangroves, coral reef ecosystems, and rapidly urbanizing terrestrial habitats, the role of the Biologist is critical. This report assesses the subject's ability to navigate these complex environments while maintaining rigorous scientific accuracy.</w:t>
      </w:r>
    </w:p>
    <w:bookmarkEnd w:id="21"/>
    <w:bookmarkStart w:id="22" w:name="evaluation-of-technical-competence"/>
    <w:p>
      <w:pPr>
        <w:pStyle w:val="Heading2"/>
      </w:pPr>
      <w:r>
        <w:t xml:space="preserve">2. Evaluation of Technical Competence</w:t>
      </w:r>
    </w:p>
    <w:p>
      <w:pPr>
        <w:pStyle w:val="FirstParagraph"/>
      </w:pPr>
      <w:r>
        <w:t xml:space="preserve">The Biologist under review has demonstrated a robust understanding of marine and terrestrial biology relevant to the East African coast. The review panel examined several recent field reports submitted by the Biologist regarding the health of mangrove forests in the Kigamboni peninsula. The data collection methods were found to be thorough, utilizing standardized quadrat sampling techniques appropriate for the specific flora found in Tanzania Dar es Salaam.</w:t>
      </w:r>
    </w:p>
    <w:p>
      <w:pPr>
        <w:pStyle w:val="BodyText"/>
      </w:pPr>
      <w:r>
        <w:t xml:space="preserve">Furthermore, the Biologist's analysis of water quality parameters in the Dar es Salaam coastal waters showed a high level of technical proficiency. The use of spectrophotometry and biological oxygen demand (BOD) testing was executed correctly. However, the report notes that while the chemical analysis was precise, the correlation between these chemical changes and the observed decline in local fish populations could have been more explicitly detailed. The Biologist is encouraged to strengthen the causal links in future reports to provide more actionable insights for local fisheries management.</w:t>
      </w:r>
    </w:p>
    <w:bookmarkEnd w:id="22"/>
    <w:bookmarkStart w:id="23" w:name="field-methodology-and-safety-protocols"/>
    <w:p>
      <w:pPr>
        <w:pStyle w:val="Heading2"/>
      </w:pPr>
      <w:r>
        <w:t xml:space="preserve">3. Field Methodology and Safety Protocols</w:t>
      </w:r>
    </w:p>
    <w:p>
      <w:pPr>
        <w:pStyle w:val="FirstParagraph"/>
      </w:pPr>
      <w:r>
        <w:t xml:space="preserve">Fieldwork in Tanzania Dar es Salaam presents unique challenges, including extreme weather conditions and logistical constraints. This Peer Review Report evaluates the Biologist's adherence to safety protocols and ethical field practices. The subject was observed conducting fieldwork at the Msasani Peninsula, where they demonstrated excellent situational awareness and proper handling of sensitive equipment.</w:t>
      </w:r>
    </w:p>
    <w:p>
      <w:pPr>
        <w:pStyle w:val="BodyText"/>
      </w:pPr>
      <w:r>
        <w:t xml:space="preserve">The Biologist strictly followed the ethical guidelines regarding the handling of wildlife, ensuring minimal disturbance to local fauna, including the critically endangered hawksbill turtles often found in the region. The review panel commends the Biologist for their respectful interaction with local community members during data collection, which is essential for maintaining social license to operate in Tanzania Dar es Salaam. However, the report suggests that the Biologist should implement more rigorous data backup procedures in the field to prevent loss of critical information due to power fluctuations or equipment failure, which are common occurrences in the region.</w:t>
      </w:r>
    </w:p>
    <w:bookmarkEnd w:id="23"/>
    <w:bookmarkStart w:id="24" w:name="data-analysis-and-reporting-standards"/>
    <w:p>
      <w:pPr>
        <w:pStyle w:val="Heading2"/>
      </w:pPr>
      <w:r>
        <w:t xml:space="preserve">4. Data Analysis and Reporting Standards</w:t>
      </w:r>
    </w:p>
    <w:p>
      <w:pPr>
        <w:pStyle w:val="FirstParagraph"/>
      </w:pPr>
      <w:r>
        <w:t xml:space="preserve">A core component of this Peer Review Report is the assessment of the Biologist's ability to translate complex biological data into clear, concise reports. The subject's recent publication on the impact of urban runoff on the Msimbazi River ecosystem was reviewed. The statistical analysis was sound, employing appropriate regression models to identify trends in pollution levels.</w:t>
      </w:r>
    </w:p>
    <w:p>
      <w:pPr>
        <w:pStyle w:val="BodyText"/>
      </w:pPr>
      <w:r>
        <w:t xml:space="preserve">The writing style was professional and accessible, making the findings understandable to both scientific peers and policy-makers in Tanzania Dar es Salaam. The Biologist effectively highlighted the urgent need for improved waste management infrastructure to protect the river's biodiversity. Nevertheless, the review panel recommends that future reports include more comparative data from other coastal cities in East Africa to contextualize the findings within a broader regional framework. This would enhance the relevance of the Biologist's work for international conservation efforts.</w:t>
      </w:r>
    </w:p>
    <w:bookmarkEnd w:id="24"/>
    <w:bookmarkStart w:id="25" w:name="collaboration-and-professional-conduct"/>
    <w:p>
      <w:pPr>
        <w:pStyle w:val="Heading2"/>
      </w:pPr>
      <w:r>
        <w:t xml:space="preserve">5. Collaboration and Professional Conduct</w:t>
      </w:r>
    </w:p>
    <w:p>
      <w:pPr>
        <w:pStyle w:val="FirstParagraph"/>
      </w:pPr>
      <w:r>
        <w:t xml:space="preserve">The Biologist's ability to collaborate with multidisciplinary teams is vital for successful environmental projects in Tanzania Dar es Salaam. This Peer Review Report includes feedback from colleagues in hydrology, ecology, and urban planning. The consensus is that the Biologist is a cooperative and respectful team member who values diverse perspectives.</w:t>
      </w:r>
    </w:p>
    <w:p>
      <w:pPr>
        <w:pStyle w:val="BodyText"/>
      </w:pPr>
      <w:r>
        <w:t xml:space="preserve">The subject has actively participated in workshops organized by local universities and research institutes, contributing to the capacity building of the scientific community in Dar es Salaam. This commitment to knowledge sharing is highly regarded. The Biologist has also shown a willingness to mentor junior researchers, fostering the next generation of scientists in Tanzania. This collaborative spirit is essential for addressing the complex environmental challenges facing the region.</w:t>
      </w:r>
    </w:p>
    <w:bookmarkEnd w:id="25"/>
    <w:bookmarkStart w:id="26" w:name="recommendations-and-conclusion"/>
    <w:p>
      <w:pPr>
        <w:pStyle w:val="Heading2"/>
      </w:pPr>
      <w:r>
        <w:t xml:space="preserve">6. Recommendations and Conclusion</w:t>
      </w:r>
    </w:p>
    <w:p>
      <w:pPr>
        <w:pStyle w:val="FirstParagraph"/>
      </w:pPr>
      <w:r>
        <w:t xml:space="preserve">In conclusion, this Peer Review Report affirms that the Biologist meets the high standards required for professional practice in Tanzania Dar es Salaam. The subject possesses the technical skills, ethical grounding, and collaborative attitude necessary to contribute meaningfully to the conservation and sustainable management of the region's natural resources.</w:t>
      </w:r>
    </w:p>
    <w:p>
      <w:pPr>
        <w:pStyle w:val="BodyText"/>
      </w:pPr>
      <w:r>
        <w:t xml:space="preserve">To further enhance their professional standing, the Biologist is advised to:</w:t>
      </w:r>
    </w:p>
    <w:p>
      <w:pPr>
        <w:numPr>
          <w:ilvl w:val="0"/>
          <w:numId w:val="1001"/>
        </w:numPr>
        <w:pStyle w:val="Compact"/>
      </w:pPr>
      <w:r>
        <w:t xml:space="preserve">Strengthen the integration of socio-economic factors into biological assessments.</w:t>
      </w:r>
    </w:p>
    <w:p>
      <w:pPr>
        <w:numPr>
          <w:ilvl w:val="0"/>
          <w:numId w:val="1001"/>
        </w:numPr>
        <w:pStyle w:val="Compact"/>
      </w:pPr>
      <w:r>
        <w:t xml:space="preserve">Adopt more robust data management systems to ensure long-term data integrity.</w:t>
      </w:r>
    </w:p>
    <w:p>
      <w:pPr>
        <w:numPr>
          <w:ilvl w:val="0"/>
          <w:numId w:val="1001"/>
        </w:numPr>
        <w:pStyle w:val="Compact"/>
      </w:pPr>
      <w:r>
        <w:t xml:space="preserve">Expand comparative analyses to include regional and international benchmarks.</w:t>
      </w:r>
    </w:p>
    <w:p>
      <w:pPr>
        <w:pStyle w:val="FirstParagraph"/>
      </w:pPr>
      <w:r>
        <w:t xml:space="preserve">The review panel is confident that with these improvements, the Biologist will continue to be a valuable asset to the scientific community and the environmental stewardship of Tanzania Dar es Salaam. This Peer Review Report serves as a formal endorsement of the Biologist's current capabilities and a guide for future professional development.</w:t>
      </w:r>
    </w:p>
    <w:bookmarkEnd w:id="26"/>
    <w:p>
      <w:pPr>
        <w:pStyle w:val="BodyText"/>
      </w:pPr>
      <w:r>
        <w:rPr>
          <w:bCs/>
          <w:b/>
        </w:rPr>
        <w:t xml:space="preserve">Reviewed by:</w:t>
      </w:r>
    </w:p>
    <w:p>
      <w:pPr>
        <w:pStyle w:val="BodyText"/>
      </w:pPr>
      <w:r>
        <w:t xml:space="preserve">Dr. Amina Juma</w:t>
      </w:r>
      <w:r>
        <w:br/>
      </w:r>
      <w:r>
        <w:t xml:space="preserve">Senior Ecologist</w:t>
      </w:r>
      <w:r>
        <w:br/>
      </w:r>
      <w:r>
        <w:t xml:space="preserve">University of Dar es Salaam</w:t>
      </w:r>
    </w:p>
    <w:p>
      <w:pPr>
        <w:pStyle w:val="BodyText"/>
      </w:pPr>
      <w:r>
        <w:br/>
      </w:r>
    </w:p>
    <w:p>
      <w:pPr>
        <w:pStyle w:val="BodyText"/>
      </w:pPr>
      <w:r>
        <w:rPr>
          <w:bCs/>
          <w:b/>
        </w:rPr>
        <w:t xml:space="preserve">Co-Reviewer:</w:t>
      </w:r>
    </w:p>
    <w:p>
      <w:pPr>
        <w:pStyle w:val="BodyText"/>
      </w:pPr>
      <w:r>
        <w:t xml:space="preserve">Prof. John Mwangi</w:t>
      </w:r>
      <w:r>
        <w:br/>
      </w:r>
      <w:r>
        <w:t xml:space="preserve">Department of Environmental Science</w:t>
      </w:r>
      <w:r>
        <w:br/>
      </w:r>
      <w:r>
        <w:t xml:space="preserve">Tanzania Dar es Salaam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Biologist - Tanzania Dar es Salaam</dc:title>
  <dc:creator/>
  <dc:language>en</dc:language>
  <cp:keywords/>
  <dcterms:created xsi:type="dcterms:W3CDTF">2026-10-10T04:22:25Z</dcterms:created>
  <dcterms:modified xsi:type="dcterms:W3CDTF">2026-10-10T04:22:25Z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