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and Scientific Contribution of Biologist Candidate</w:t>
      </w:r>
    </w:p>
    <w:p>
      <w:pPr>
        <w:pStyle w:val="BodyText"/>
      </w:pPr>
      <w:r>
        <w:rPr>
          <w:bCs/>
          <w:b/>
        </w:rPr>
        <w:t xml:space="preserve">Location:</w:t>
      </w:r>
      <w:r>
        <w:t xml:space="preserve"> </w:t>
      </w:r>
      <w:r>
        <w:t xml:space="preserve">Vietnam Ho Chi Minh City</w:t>
      </w:r>
    </w:p>
    <w:p>
      <w:pPr>
        <w:pStyle w:val="BodyText"/>
      </w:pPr>
      <w:r>
        <w:rPr>
          <w:bCs/>
          <w:b/>
        </w:rPr>
        <w:t xml:space="preserve">Date of Review:</w:t>
      </w:r>
      <w:r>
        <w:t xml:space="preserve"> </w:t>
      </w:r>
      <w:r>
        <w:t xml:space="preserve">October 24, 2023</w:t>
      </w:r>
    </w:p>
    <w:p>
      <w:pPr>
        <w:pStyle w:val="BodyText"/>
      </w:pPr>
      <w:r>
        <w:rPr>
          <w:bCs/>
          <w:b/>
        </w:rPr>
        <w:t xml:space="preserve">Review Context:</w:t>
      </w:r>
      <w:r>
        <w:t xml:space="preserve"> </w:t>
      </w:r>
      <w:r>
        <w:t xml:space="preserve">Annual Scientific Assessment and Promotion Eligibility</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research output, and ethical conduct of the Biologist under review. The assessment is conducted within the specific context of the scientific community in Vietnam Ho Chi Minh City, a region rapidly emerging as a hub for biodiversity research, environmental conservation, and biotechnology innovation. The review panel has analyzed the candidate's contributions over the past fiscal year, focusing on their alignment with local ecological challenges and international scientific standards.</w:t>
      </w:r>
    </w:p>
    <w:p>
      <w:pPr>
        <w:pStyle w:val="BodyText"/>
      </w:pPr>
      <w:r>
        <w:t xml:space="preserve">The overall consensus of the peer review panel is that the Biologist has demonstrated exceptional competence in field research and data analysis. Their work significantly contributes to the understanding of the Mekong Delta's ecosystem, a critical area of focus for researchers based in Ho Chi Minh City. This document details the specific strengths, areas for improvement, and strategic recommendations for the candidate's future development.</w:t>
      </w:r>
    </w:p>
    <w:bookmarkEnd w:id="21"/>
    <w:bookmarkStart w:id="22" w:name="research-quality-and-scientific-rigor"/>
    <w:p>
      <w:pPr>
        <w:pStyle w:val="Heading2"/>
      </w:pPr>
      <w:r>
        <w:t xml:space="preserve">2. Research Quality and Scientific Rigor</w:t>
      </w:r>
    </w:p>
    <w:p>
      <w:pPr>
        <w:pStyle w:val="FirstParagraph"/>
      </w:pPr>
      <w:r>
        <w:t xml:space="preserve">The primary metric for this Peer Review Report is the quality of the Biologist's research methodology. The candidate has exhibited a high degree of scientific rigor in their recent studies concerning urban biodiversity in Vietnam Ho Chi Minh City. The experimental designs are robust, utilizing appropriate control groups and statistical methods that meet international standards.</w:t>
      </w:r>
    </w:p>
    <w:p>
      <w:pPr>
        <w:pStyle w:val="BodyText"/>
      </w:pPr>
      <w:r>
        <w:t xml:space="preserve">Specifically, the Biologist's work on the impact of rapid urbanization on local amphibian populations has been noted for its thoroughness. The data collection protocols were executed with precision, ensuring that the findings are reproducible and reliable. The peer reviewers commend the candidate for integrating traditional biological survey methods with modern molecular techniques, a practice that is increasingly vital for biologists operating in the complex environments of Southeast Asia.</w:t>
      </w:r>
    </w:p>
    <w:bookmarkEnd w:id="22"/>
    <w:bookmarkStart w:id="23" w:name="X822c5c0fbbedfc9db40f0f8a729e83974f86d3e"/>
    <w:p>
      <w:pPr>
        <w:pStyle w:val="Heading2"/>
      </w:pPr>
      <w:r>
        <w:t xml:space="preserve">3. Relevance to Local Context: Vietnam Ho Chi Minh City</w:t>
      </w:r>
    </w:p>
    <w:p>
      <w:pPr>
        <w:pStyle w:val="FirstParagraph"/>
      </w:pPr>
      <w:r>
        <w:t xml:space="preserve">A critical aspect of this evaluation is the relevance of the Biologist's work to the specific environmental and socio-economic context of Vietnam Ho Chi Minh City. The city faces unique challenges, including water pollution, habitat fragmentation, and the loss of green spaces due to industrial expansion.</w:t>
      </w:r>
    </w:p>
    <w:p>
      <w:pPr>
        <w:pStyle w:val="BodyText"/>
      </w:pPr>
      <w:r>
        <w:t xml:space="preserve">The Biologist has successfully aligned their research agenda with these local priorities. Their recent publication on water quality biomarkers in the Saigon River system provides actionable data for local environmental agencies. This demonstrates a strong understanding of the practical applications of biology in an urban setting. The peer review panel highlights this as a major strength, noting that the candidate effectively bridges the gap between theoretical biology and practical environmental management in Vietnam Ho Chi Minh City.</w:t>
      </w:r>
    </w:p>
    <w:bookmarkEnd w:id="23"/>
    <w:bookmarkStart w:id="24" w:name="collaboration-and-professional-conduct"/>
    <w:p>
      <w:pPr>
        <w:pStyle w:val="Heading2"/>
      </w:pPr>
      <w:r>
        <w:t xml:space="preserve">4. Collaboration and Professional Conduct</w:t>
      </w:r>
    </w:p>
    <w:p>
      <w:pPr>
        <w:pStyle w:val="FirstParagraph"/>
      </w:pPr>
      <w:r>
        <w:t xml:space="preserve">Scientific progress in Vietnam Ho Chi Minh City relies heavily on collaboration between local universities, research institutes, and international partners. The Biologist under review has shown excellent collaborative skills. They have actively participated in joint research projects with the Institute of Ecology and Biological Resources and have fostered positive relationships with colleagues across various disciplines.</w:t>
      </w:r>
    </w:p>
    <w:p>
      <w:pPr>
        <w:pStyle w:val="BodyText"/>
      </w:pPr>
      <w:r>
        <w:t xml:space="preserve">Furthermore, the candidate has demonstrated high ethical standards in their professional conduct. Adherence to ethical guidelines regarding animal welfare and environmental protection has been impeccable. The Biologist has also contributed to the mentorship of junior researchers and students, helping to build the next generation of scientific talent in the region. This commitment to community building is highly valued by the peer review panel.</w:t>
      </w:r>
    </w:p>
    <w:bookmarkEnd w:id="24"/>
    <w:bookmarkStart w:id="25" w:name="areas-for-improvement"/>
    <w:p>
      <w:pPr>
        <w:pStyle w:val="Heading2"/>
      </w:pPr>
      <w:r>
        <w:t xml:space="preserve">5. Areas for Improvement</w:t>
      </w:r>
    </w:p>
    <w:p>
      <w:pPr>
        <w:pStyle w:val="FirstParagraph"/>
      </w:pPr>
      <w:r>
        <w:t xml:space="preserve">While the Biologist's performance is commendable, this Peer Review Report identifies several areas for potential growth. First, the candidate is encouraged to increase the visibility of their work in international journals. While local publications are important for immediate impact in Vietnam Ho Chi Minh City, broader dissemination will enhance the global recognition of the research being conducted in the region.</w:t>
      </w:r>
    </w:p>
    <w:p>
      <w:pPr>
        <w:pStyle w:val="BodyText"/>
      </w:pPr>
      <w:r>
        <w:t xml:space="preserve">Second, the Biologist should consider expanding their interdisciplinary approach. Integrating insights from data science and climate modeling could further strengthen their research on environmental changes. Finally, improving grant-writing skills to secure funding from international bodies is recommended to ensure the long-term sustainability of their projects.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Biologist is a valuable asset to the scientific community in Vietnam Ho Chi Minh City. Their dedication to rigorous research, combined with a clear focus on local environmental issues, makes their work highly impactful. The panel recommends the candidate for promotion and encourages them to continue their excellent work while addressing the areas for improvement outlined above.</w:t>
      </w:r>
    </w:p>
    <w:p>
      <w:pPr>
        <w:pStyle w:val="BodyText"/>
      </w:pPr>
      <w:r>
        <w:t xml:space="preserve">The Biologist's contributions not only advance scientific knowledge but also support the sustainable development goals of Vietnam Ho Chi Minh City. We look forward to their continued success and leadership in the field of biology.</w:t>
      </w:r>
    </w:p>
    <w:bookmarkEnd w:id="26"/>
    <w:p>
      <w:pPr>
        <w:pStyle w:val="BodyText"/>
      </w:pPr>
      <w:r>
        <w:rPr>
          <w:bCs/>
          <w:b/>
        </w:rPr>
        <w:t xml:space="preserve">Review Panel Chair:</w:t>
      </w:r>
      <w:r>
        <w:t xml:space="preserve"> </w:t>
      </w:r>
      <w:r>
        <w:t xml:space="preserve">Dr. Nguyen Van A</w:t>
      </w:r>
    </w:p>
    <w:p>
      <w:pPr>
        <w:pStyle w:val="BodyText"/>
      </w:pPr>
      <w:r>
        <w:rPr>
          <w:bCs/>
          <w:b/>
        </w:rPr>
        <w:t xml:space="preserve">Affiliation:</w:t>
      </w:r>
      <w:r>
        <w:t xml:space="preserve"> </w:t>
      </w:r>
      <w:r>
        <w:t xml:space="preserve">Department of Biological Sciences, Ho Chi Minh City</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Ho Chi Minh City</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