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Biomedical</w:t>
      </w:r>
      <w:r>
        <w:t xml:space="preserve"> </w:t>
      </w:r>
      <w:r>
        <w:t xml:space="preserve">Engineer</w:t>
      </w:r>
      <w:r>
        <w:t xml:space="preserve"> </w:t>
      </w:r>
      <w:r>
        <w:t xml:space="preserve">-</w:t>
      </w:r>
      <w:r>
        <w:t xml:space="preserve"> </w:t>
      </w:r>
      <w:r>
        <w:t xml:space="preserve">Nepal</w:t>
      </w:r>
      <w:r>
        <w:t xml:space="preserve"> </w:t>
      </w:r>
      <w:r>
        <w:t xml:space="preserve">Kathmandu</w:t>
      </w:r>
    </w:p>
    <w:bookmarkStart w:id="20" w:name="peer-review-report"/>
    <w:p>
      <w:pPr>
        <w:pStyle w:val="Heading1"/>
      </w:pPr>
      <w:r>
        <w:t xml:space="preserve">Peer Review Report</w:t>
      </w:r>
    </w:p>
    <w:p>
      <w:pPr>
        <w:pStyle w:val="FirstParagraph"/>
      </w:pPr>
      <w:r>
        <w:rPr>
          <w:bCs/>
          <w:b/>
        </w:rPr>
        <w:t xml:space="preserve">Subject:</w:t>
      </w:r>
      <w:r>
        <w:t xml:space="preserve"> </w:t>
      </w:r>
      <w:r>
        <w:t xml:space="preserve">Biomedical Engineer</w:t>
      </w:r>
    </w:p>
    <w:p>
      <w:pPr>
        <w:pStyle w:val="BodyText"/>
      </w:pPr>
      <w:r>
        <w:rPr>
          <w:bCs/>
          <w:b/>
        </w:rPr>
        <w:t xml:space="preserve">Location:</w:t>
      </w:r>
      <w:r>
        <w:t xml:space="preserve"> </w:t>
      </w:r>
      <w:r>
        <w:t xml:space="preserve">Nepal Kathmandu</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competence, and ethical standards of a Biomedical Engineer operating within the healthcare infrastructure of Nepal Kathmandu. The review process is designed to ensure that the engineer's work aligns with international best practices while addressing the unique challenges and opportunities present in the local context. The primary objective of this report is to provide constructive feedback that will enhance the quality of biomedical engineering services, ultimately contributing to improved patient care and operational efficiency in healthcare facilities across Nepal Kathmandu.</w:t>
      </w:r>
    </w:p>
    <w:bookmarkEnd w:id="21"/>
    <w:bookmarkStart w:id="22" w:name="scope-of-review"/>
    <w:p>
      <w:pPr>
        <w:pStyle w:val="Heading2"/>
      </w:pPr>
      <w:r>
        <w:t xml:space="preserve">2. Scope of Review</w:t>
      </w:r>
    </w:p>
    <w:p>
      <w:pPr>
        <w:pStyle w:val="FirstParagraph"/>
      </w:pPr>
      <w:r>
        <w:t xml:space="preserve">The scope of this Peer Review Report encompasses several key areas relevant to the role of a Biomedical Engineer in Nepal Kathmandu. These areas include:</w:t>
      </w:r>
    </w:p>
    <w:p>
      <w:pPr>
        <w:numPr>
          <w:ilvl w:val="0"/>
          <w:numId w:val="1001"/>
        </w:numPr>
        <w:pStyle w:val="Compact"/>
      </w:pPr>
      <w:r>
        <w:t xml:space="preserve">Technical proficiency in the maintenance, repair, and calibration of medical equipment.</w:t>
      </w:r>
    </w:p>
    <w:p>
      <w:pPr>
        <w:numPr>
          <w:ilvl w:val="0"/>
          <w:numId w:val="1001"/>
        </w:numPr>
        <w:pStyle w:val="Compact"/>
      </w:pPr>
      <w:r>
        <w:t xml:space="preserve">Adherence to safety standards and regulatory requirements specific to Nepal Kathmandu.</w:t>
      </w:r>
    </w:p>
    <w:p>
      <w:pPr>
        <w:numPr>
          <w:ilvl w:val="0"/>
          <w:numId w:val="1001"/>
        </w:numPr>
        <w:pStyle w:val="Compact"/>
      </w:pPr>
      <w:r>
        <w:t xml:space="preserve">Collaboration with healthcare professionals and other stakeholders.</w:t>
      </w:r>
    </w:p>
    <w:p>
      <w:pPr>
        <w:numPr>
          <w:ilvl w:val="0"/>
          <w:numId w:val="1001"/>
        </w:numPr>
        <w:pStyle w:val="Compact"/>
      </w:pPr>
      <w:r>
        <w:t xml:space="preserve">Innovation and problem-solving in resource-constrained environments.</w:t>
      </w:r>
    </w:p>
    <w:p>
      <w:pPr>
        <w:numPr>
          <w:ilvl w:val="0"/>
          <w:numId w:val="1001"/>
        </w:numPr>
        <w:pStyle w:val="Compact"/>
      </w:pPr>
      <w:r>
        <w:t xml:space="preserve">Professional development and continuous learning.</w:t>
      </w:r>
    </w:p>
    <w:bookmarkEnd w:id="22"/>
    <w:bookmarkStart w:id="23" w:name="technical-competence"/>
    <w:p>
      <w:pPr>
        <w:pStyle w:val="Heading2"/>
      </w:pPr>
      <w:r>
        <w:t xml:space="preserve">3. Technical Competence</w:t>
      </w:r>
    </w:p>
    <w:p>
      <w:pPr>
        <w:pStyle w:val="FirstParagraph"/>
      </w:pPr>
      <w:r>
        <w:t xml:space="preserve">The Biomedical Engineer under review has demonstrated a high level of technical competence in managing a diverse range of medical devices commonly used in hospitals and clinics in Nepal Kathmandu. This includes diagnostic imaging equipment, patient monitoring systems, surgical instruments, and laboratory analyzers. The engineer's ability to troubleshoot complex issues and perform preventive maintenance has significantly reduced equipment downtime, ensuring uninterrupted healthcare services.</w:t>
      </w:r>
    </w:p>
    <w:p>
      <w:pPr>
        <w:pStyle w:val="BodyText"/>
      </w:pPr>
      <w:r>
        <w:t xml:space="preserve">Furthermore, the engineer has shown a strong understanding of the technical specifications and operational requirements of imported medical devices, which are prevalent in Nepal Kathmandu due to limited local manufacturing capabilities. This knowledge has been instrumental in optimizing the performance and longevity of these devices, thereby maximizing their value for healthcare providers.</w:t>
      </w:r>
    </w:p>
    <w:bookmarkEnd w:id="23"/>
    <w:bookmarkStart w:id="24" w:name="adherence-to-safety-standards"/>
    <w:p>
      <w:pPr>
        <w:pStyle w:val="Heading2"/>
      </w:pPr>
      <w:r>
        <w:t xml:space="preserve">4. Adherence to Safety Standards</w:t>
      </w:r>
    </w:p>
    <w:p>
      <w:pPr>
        <w:pStyle w:val="FirstParagraph"/>
      </w:pPr>
      <w:r>
        <w:t xml:space="preserve">Safety is a critical aspect of biomedical engineering, particularly in a region like Nepal Kathmandu where healthcare facilities may face challenges related to infrastructure and resource availability. The Biomedical Engineer has consistently adhered to established safety standards and protocols, ensuring that all medical equipment is operated within safe parameters. This includes regular inspections, calibration, and testing to identify and mitigate potential hazards.</w:t>
      </w:r>
    </w:p>
    <w:p>
      <w:pPr>
        <w:pStyle w:val="BodyText"/>
      </w:pPr>
      <w:r>
        <w:t xml:space="preserve">The engineer has also played a proactive role in educating healthcare staff about the safe use of medical devices, thereby reducing the risk of accidents and improving overall patient safety. This commitment to safety is particularly commendable given the dynamic and sometimes unpredictable nature of healthcare environments in Nepal Kathmandu.</w:t>
      </w:r>
    </w:p>
    <w:bookmarkEnd w:id="24"/>
    <w:bookmarkStart w:id="25" w:name="collaboration-and-communication"/>
    <w:p>
      <w:pPr>
        <w:pStyle w:val="Heading2"/>
      </w:pPr>
      <w:r>
        <w:t xml:space="preserve">5. Collaboration and Communication</w:t>
      </w:r>
    </w:p>
    <w:p>
      <w:pPr>
        <w:pStyle w:val="FirstParagraph"/>
      </w:pPr>
      <w:r>
        <w:t xml:space="preserve">Effective collaboration and communication are essential for a Biomedical Engineer to succeed in a multidisciplinary healthcare setting. The engineer under review has demonstrated excellent interpersonal skills, fostering strong relationships with doctors, nurses, technicians, and administrative staff in Nepal Kathmandu. This collaborative approach has facilitated the timely resolution of technical issues and the implementation of innovative solutions tailored to the specific needs of each healthcare facility.</w:t>
      </w:r>
    </w:p>
    <w:p>
      <w:pPr>
        <w:pStyle w:val="BodyText"/>
      </w:pPr>
      <w:r>
        <w:t xml:space="preserve">Additionally, the engineer has actively participated in meetings and workshops, contributing valuable insights and recommendations that have influenced decision-making processes at both the institutional and regional levels. This engagement has helped to raise awareness about the importance of biomedical engineering in enhancing healthcare delivery in Nepal Kathmandu.</w:t>
      </w:r>
    </w:p>
    <w:bookmarkEnd w:id="25"/>
    <w:bookmarkStart w:id="26" w:name="innovation-and-problem-solving"/>
    <w:p>
      <w:pPr>
        <w:pStyle w:val="Heading2"/>
      </w:pPr>
      <w:r>
        <w:t xml:space="preserve">6. Innovation and Problem-Solving</w:t>
      </w:r>
    </w:p>
    <w:p>
      <w:pPr>
        <w:pStyle w:val="FirstParagraph"/>
      </w:pPr>
      <w:r>
        <w:t xml:space="preserve">One of the standout qualities of the Biomedical Engineer is their ability to innovate and solve problems in resource-constrained environments. In Nepal Kathmandu, where access to advanced technology and spare parts can be limited, the engineer has developed creative solutions to maintain and upgrade medical equipment. This includes repurposing existing components, designing custom fixtures, and implementing cost-effective maintenance strategies.</w:t>
      </w:r>
    </w:p>
    <w:p>
      <w:pPr>
        <w:pStyle w:val="BodyText"/>
      </w:pPr>
      <w:r>
        <w:t xml:space="preserve">The engineer's innovative mindset has not only addressed immediate technical challenges but has also contributed to long-term improvements in the reliability and efficiency of medical devices. This adaptability is crucial for sustaining high-quality healthcare services in Nepal Kathmandu, where resources may be scarce but the demand for effective care is high.</w:t>
      </w:r>
    </w:p>
    <w:bookmarkEnd w:id="26"/>
    <w:bookmarkStart w:id="27" w:name="professional-development"/>
    <w:p>
      <w:pPr>
        <w:pStyle w:val="Heading2"/>
      </w:pPr>
      <w:r>
        <w:t xml:space="preserve">7. Professional Development</w:t>
      </w:r>
    </w:p>
    <w:p>
      <w:pPr>
        <w:pStyle w:val="FirstParagraph"/>
      </w:pPr>
      <w:r>
        <w:t xml:space="preserve">Continuous learning and professional development are vital for staying abreast of advancements in biomedical engineering. The engineer under review has actively pursued opportunities for training and education, attending conferences, workshops, and online courses relevant to their field. This commitment to professional growth has enabled them to acquire new skills and knowledge that they have effectively applied in their work in Nepal Kathmandu.</w:t>
      </w:r>
    </w:p>
    <w:p>
      <w:pPr>
        <w:pStyle w:val="BodyText"/>
      </w:pPr>
      <w:r>
        <w:t xml:space="preserve">Moreover, the engineer has shared their expertise with colleagues and junior staff, fostering a culture of learning and collaboration within the biomedical engineering community in Nepal Kathmandu. This mentorship has helped to build capacity and strengthen the overall quality of biomedical engineering services in the region.</w:t>
      </w:r>
    </w:p>
    <w:bookmarkEnd w:id="27"/>
    <w:bookmarkStart w:id="28" w:name="recommendations"/>
    <w:p>
      <w:pPr>
        <w:pStyle w:val="Heading2"/>
      </w:pPr>
      <w:r>
        <w:t xml:space="preserve">8. Recommendations</w:t>
      </w:r>
    </w:p>
    <w:p>
      <w:pPr>
        <w:pStyle w:val="FirstParagraph"/>
      </w:pPr>
      <w:r>
        <w:t xml:space="preserve">Based on the findings of this Peer Review Report, the following recommendations are made to further enhance the performance and impact of the Biomedical Engineer in Nepal Kathmandu:</w:t>
      </w:r>
    </w:p>
    <w:p>
      <w:pPr>
        <w:numPr>
          <w:ilvl w:val="0"/>
          <w:numId w:val="1002"/>
        </w:numPr>
        <w:pStyle w:val="Compact"/>
      </w:pPr>
      <w:r>
        <w:t xml:space="preserve">Expand training programs to include emerging technologies and practices in biomedical engineering.</w:t>
      </w:r>
    </w:p>
    <w:p>
      <w:pPr>
        <w:numPr>
          <w:ilvl w:val="0"/>
          <w:numId w:val="1002"/>
        </w:numPr>
        <w:pStyle w:val="Compact"/>
      </w:pPr>
      <w:r>
        <w:t xml:space="preserve">Strengthen partnerships with international organizations and institutions to facilitate knowledge exchange and resource sharing.</w:t>
      </w:r>
    </w:p>
    <w:p>
      <w:pPr>
        <w:numPr>
          <w:ilvl w:val="0"/>
          <w:numId w:val="1002"/>
        </w:numPr>
        <w:pStyle w:val="Compact"/>
      </w:pPr>
      <w:r>
        <w:t xml:space="preserve">Develop standardized protocols for the maintenance and calibration of medical equipment across healthcare facilities in Nepal Kathmandu.</w:t>
      </w:r>
    </w:p>
    <w:p>
      <w:pPr>
        <w:numPr>
          <w:ilvl w:val="0"/>
          <w:numId w:val="1002"/>
        </w:numPr>
        <w:pStyle w:val="Compact"/>
      </w:pPr>
      <w:r>
        <w:t xml:space="preserve">Encourage research and development initiatives aimed at addressing local healthcare challenges through innovative biomedical engineering solutions.</w:t>
      </w:r>
    </w:p>
    <w:bookmarkEnd w:id="28"/>
    <w:bookmarkStart w:id="29" w:name="conclusion"/>
    <w:p>
      <w:pPr>
        <w:pStyle w:val="Heading2"/>
      </w:pPr>
      <w:r>
        <w:t xml:space="preserve">9. Conclusion</w:t>
      </w:r>
    </w:p>
    <w:p>
      <w:pPr>
        <w:pStyle w:val="FirstParagraph"/>
      </w:pPr>
      <w:r>
        <w:t xml:space="preserve">In conclusion, this Peer Review Report highlights the significant contributions of the Biomedical Engineer to the healthcare landscape of Nepal Kathmandu. Their technical expertise, commitment to safety, collaborative spirit, and innovative approach have had a positive impact on the quality and reliability of medical equipment and services. By implementing the recommendations outlined in this report, the engineer can continue to excel in their role and further advance the field of biomedical engineering in Nepal Kathmandu.</w:t>
      </w:r>
    </w:p>
    <w:bookmarkEnd w:id="29"/>
    <w:p>
      <w:pPr>
        <w:pStyle w:val="BodyText"/>
      </w:pPr>
      <w:r>
        <w:rPr>
          <w:bCs/>
          <w:b/>
        </w:rPr>
        <w:t xml:space="preserve">Reviewed by:</w:t>
      </w:r>
    </w:p>
    <w:p>
      <w:pPr>
        <w:pStyle w:val="BodyText"/>
      </w:pPr>
      <w:r>
        <w:t xml:space="preserve">[Name]</w:t>
      </w:r>
    </w:p>
    <w:p>
      <w:pPr>
        <w:pStyle w:val="BodyText"/>
      </w:pPr>
      <w:r>
        <w:t xml:space="preserve">[Title]</w:t>
      </w:r>
    </w:p>
    <w:p>
      <w:pPr>
        <w:pStyle w:val="BodyText"/>
      </w:pPr>
      <w:r>
        <w:t xml:space="preserve">[Organization]</w:t>
      </w:r>
    </w:p>
    <w:p>
      <w:pPr>
        <w:pStyle w:val="BodyText"/>
      </w:pPr>
      <w:r>
        <w:t xml:space="preserve">[Contact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Biomedical Engineer - Nepal Kathmandu</dc:title>
  <dc:creator/>
  <dc:language>en</dc:language>
  <cp:keywords/>
  <dcterms:created xsi:type="dcterms:W3CDTF">2026-10-10T07:35:09Z</dcterms:created>
  <dcterms:modified xsi:type="dcterms:W3CDTF">2026-10-10T07:35:09Z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