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Santiago,</w:t>
      </w:r>
      <w:r>
        <w:t xml:space="preserve"> </w:t>
      </w:r>
      <w:r>
        <w:t xml:space="preserve">Chile</w:t>
      </w:r>
    </w:p>
    <w:bookmarkStart w:id="20" w:name="peer-review-report"/>
    <w:p>
      <w:pPr>
        <w:pStyle w:val="Heading1"/>
      </w:pPr>
      <w:r>
        <w:t xml:space="preserve">Peer Review Report</w:t>
      </w:r>
    </w:p>
    <w:p>
      <w:pPr>
        <w:pStyle w:val="FirstParagraph"/>
      </w:pPr>
      <w:r>
        <w:t xml:space="preserve">Confidential Professional Evaluation</w:t>
      </w:r>
    </w:p>
    <w:bookmarkEnd w:id="20"/>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2023 - Q3 2024</w:t>
      </w:r>
    </w:p>
    <w:p>
      <w:pPr>
        <w:pStyle w:val="BodyText"/>
      </w:pPr>
      <w:r>
        <w:rPr>
          <w:bCs/>
          <w:b/>
        </w:rPr>
        <w:t xml:space="preserve">Subject Role:</w:t>
      </w:r>
      <w:r>
        <w:t xml:space="preserve"> </w:t>
      </w:r>
      <w:r>
        <w:t xml:space="preserve">Senior Business Consultant</w:t>
      </w:r>
    </w:p>
    <w:p>
      <w:pPr>
        <w:pStyle w:val="BodyText"/>
      </w:pPr>
      <w:r>
        <w:rPr>
          <w:bCs/>
          <w:b/>
        </w:rPr>
        <w:t xml:space="preserve">Location:</w:t>
      </w:r>
      <w:r>
        <w:t xml:space="preserve"> </w:t>
      </w:r>
      <w:r>
        <w:t xml:space="preserve">Santiago, Chile (Las Condes District)</w:t>
      </w:r>
    </w:p>
    <w:p>
      <w:pPr>
        <w:pStyle w:val="BodyText"/>
      </w:pPr>
      <w:r>
        <w:rPr>
          <w:bCs/>
          <w:b/>
        </w:rPr>
        <w:t xml:space="preserve">Reviewer:</w:t>
      </w:r>
      <w:r>
        <w:t xml:space="preserve"> </w:t>
      </w:r>
      <w:r>
        <w:t xml:space="preserve">Lead Strategy Partner</w:t>
      </w:r>
    </w:p>
    <w:p>
      <w:pPr>
        <w:pStyle w:val="BodyText"/>
      </w:pPr>
      <w:r>
        <w:rPr>
          <w:bCs/>
          <w:b/>
        </w:rPr>
        <w:t xml:space="preserve">Client Focus:</w:t>
      </w:r>
      <w:r>
        <w:t xml:space="preserve"> </w:t>
      </w:r>
      <w:r>
        <w:t xml:space="preserve">Regional Expansion &amp; Operational Efficiency</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performance, strategic acumen, and professional conduct of the designated</w:t>
      </w:r>
      <w:r>
        <w:t xml:space="preserve"> </w:t>
      </w:r>
      <w:r>
        <w:rPr>
          <w:bCs/>
          <w:b/>
        </w:rPr>
        <w:t xml:space="preserve">Business Consultant</w:t>
      </w:r>
      <w:r>
        <w:t xml:space="preserve"> </w:t>
      </w:r>
      <w:r>
        <w:t xml:space="preserve">operating within the dynamic economic landscape of</w:t>
      </w:r>
      <w:r>
        <w:t xml:space="preserve"> </w:t>
      </w:r>
      <w:r>
        <w:rPr>
          <w:bCs/>
          <w:b/>
        </w:rPr>
        <w:t xml:space="preserve">Chile Santiago</w:t>
      </w:r>
      <w:r>
        <w:t xml:space="preserve">. Over the past twelve months, the consultant has been instrumental in guiding key stakeholders through complex organizational transformations. This document assesses their ability to navigate the specific regulatory, cultural, and market nuances inherent to the Chilean capital, ensuring that strategic recommendations are not only theoretically sound but practically executable within the local context.</w:t>
      </w:r>
    </w:p>
    <w:bookmarkEnd w:id="21"/>
    <w:bookmarkStart w:id="22" w:name="strategic-analysis-and-market-insight"/>
    <w:p>
      <w:pPr>
        <w:pStyle w:val="Heading2"/>
      </w:pPr>
      <w:r>
        <w:t xml:space="preserve">2. Strategic Analysis and Market Insight</w:t>
      </w:r>
    </w:p>
    <w:p>
      <w:pPr>
        <w:pStyle w:val="FirstParagraph"/>
      </w:pPr>
      <w:r>
        <w:t xml:space="preserve">A primary competency required of a</w:t>
      </w:r>
      <w:r>
        <w:t xml:space="preserve"> </w:t>
      </w:r>
      <w:r>
        <w:rPr>
          <w:bCs/>
          <w:b/>
        </w:rPr>
        <w:t xml:space="preserve">Business Consultant</w:t>
      </w:r>
      <w:r>
        <w:t xml:space="preserve"> </w:t>
      </w:r>
      <w:r>
        <w:t xml:space="preserve">in</w:t>
      </w:r>
      <w:r>
        <w:t xml:space="preserve"> </w:t>
      </w:r>
      <w:r>
        <w:rPr>
          <w:bCs/>
          <w:b/>
        </w:rPr>
        <w:t xml:space="preserve">Chile Santiago</w:t>
      </w:r>
      <w:r>
        <w:t xml:space="preserve"> </w:t>
      </w:r>
      <w:r>
        <w:t xml:space="preserve">is the ability to interpret macroeconomic trends and translate them into actionable business strategies. The subject has demonstrated exceptional proficiency in this area. Specifically, their analysis of the Chilean retail and technology sectors showed a deep understanding of local consumer behavior and the competitive landscape in the Santiago metropolitan area.</w:t>
      </w:r>
    </w:p>
    <w:p>
      <w:pPr>
        <w:pStyle w:val="BodyText"/>
      </w:pPr>
      <w:r>
        <w:t xml:space="preserve">During the review period, the consultant successfully identified opportunities for market penetration in the southern regions of Chile, leveraging Santiago as a logistical hub. Their recommendations regarding supply chain optimization were tailored to the specific infrastructure realities of the region. Furthermore, the consultant displayed a keen awareness of the evolving regulatory environment in Chile, ensuring that all proposed business models remained compliant with local labor laws and tax regulations. This level of localized insight is critical for any</w:t>
      </w:r>
      <w:r>
        <w:t xml:space="preserve"> </w:t>
      </w:r>
      <w:r>
        <w:rPr>
          <w:bCs/>
          <w:b/>
        </w:rPr>
        <w:t xml:space="preserve">Business Consultant</w:t>
      </w:r>
      <w:r>
        <w:t xml:space="preserve"> </w:t>
      </w:r>
      <w:r>
        <w:t xml:space="preserve">aiming to deliver sustainable value in this jurisdiction.</w:t>
      </w:r>
    </w:p>
    <w:bookmarkEnd w:id="22"/>
    <w:bookmarkStart w:id="23" w:name="Xd61f19667320b43903842df28962bb8831f419e"/>
    <w:p>
      <w:pPr>
        <w:pStyle w:val="Heading2"/>
      </w:pPr>
      <w:r>
        <w:t xml:space="preserve">3. Stakeholder Management and Cultural Intelligence</w:t>
      </w:r>
    </w:p>
    <w:p>
      <w:pPr>
        <w:pStyle w:val="FirstParagraph"/>
      </w:pPr>
      <w:r>
        <w:t xml:space="preserve">Operating in</w:t>
      </w:r>
      <w:r>
        <w:t xml:space="preserve"> </w:t>
      </w:r>
      <w:r>
        <w:rPr>
          <w:bCs/>
          <w:b/>
        </w:rPr>
        <w:t xml:space="preserve">Chile Santiago</w:t>
      </w:r>
      <w:r>
        <w:t xml:space="preserve"> </w:t>
      </w:r>
      <w:r>
        <w:t xml:space="preserve">requires a high degree of cultural intelligence. Business relationships in Chile are often built on trust and personal connection, rather than purely transactional interactions. This</w:t>
      </w:r>
      <w:r>
        <w:t xml:space="preserve"> </w:t>
      </w:r>
      <w:r>
        <w:rPr>
          <w:bCs/>
          <w:b/>
        </w:rPr>
        <w:t xml:space="preserve">Peer Review Report</w:t>
      </w:r>
      <w:r>
        <w:t xml:space="preserve"> </w:t>
      </w:r>
      <w:r>
        <w:t xml:space="preserve">highlights the consultant's ability to build rapport with diverse stakeholders, ranging from C-suite executives in multinational corporations to local government officials.</w:t>
      </w:r>
    </w:p>
    <w:p>
      <w:pPr>
        <w:pStyle w:val="BodyText"/>
      </w:pPr>
      <w:r>
        <w:t xml:space="preserve">The consultant has effectively navigated the hierarchical nature of many Chilean organizations while fostering an environment of open dialogue. Their communication style is professional yet approachable, facilitating smoother negotiations and change management processes. Feedback from client teams indicates that the consultant’s respect for local business etiquette has significantly enhanced the firm's reputation in the Santiago market. This soft skill is as valuable as technical expertise when acting as a</w:t>
      </w:r>
      <w:r>
        <w:t xml:space="preserve"> </w:t>
      </w:r>
      <w:r>
        <w:rPr>
          <w:bCs/>
          <w:b/>
        </w:rPr>
        <w:t xml:space="preserve">Business Consultant</w:t>
      </w:r>
      <w:r>
        <w:t xml:space="preserve"> </w:t>
      </w:r>
      <w:r>
        <w:t xml:space="preserve">in this region.</w:t>
      </w:r>
    </w:p>
    <w:bookmarkEnd w:id="23"/>
    <w:bookmarkStart w:id="24" w:name="X08e5929212a53d1544da109cc9128c9712d340a"/>
    <w:p>
      <w:pPr>
        <w:pStyle w:val="Heading2"/>
      </w:pPr>
      <w:r>
        <w:t xml:space="preserve">4. Project Execution and Operational Excellence</w:t>
      </w:r>
    </w:p>
    <w:p>
      <w:pPr>
        <w:pStyle w:val="FirstParagraph"/>
      </w:pPr>
      <w:r>
        <w:t xml:space="preserve">From an operational standpoint, the consultant has maintained a rigorous standard of project management. Several key initiatives were delivered on time and within budget, despite the logistical challenges often associated with large-scale projects in</w:t>
      </w:r>
      <w:r>
        <w:t xml:space="preserve"> </w:t>
      </w:r>
      <w:r>
        <w:rPr>
          <w:bCs/>
          <w:b/>
        </w:rPr>
        <w:t xml:space="preserve">Chile Santiago</w:t>
      </w:r>
      <w:r>
        <w:t xml:space="preserve">. The consultant’s ability to coordinate cross-functional teams, including remote workers and local partners, demonstrates strong leadership capabilities.</w:t>
      </w:r>
    </w:p>
    <w:p>
      <w:pPr>
        <w:pStyle w:val="BodyText"/>
      </w:pPr>
      <w:r>
        <w:t xml:space="preserve">Notably, the implementation of a new digital transformation strategy for a major client in the financial sector was executed with precision. The consultant ensured that the transition minimized downtime and maximized user adoption, a testament to their thorough planning and risk management skills. This</w:t>
      </w:r>
      <w:r>
        <w:t xml:space="preserve"> </w:t>
      </w:r>
      <w:r>
        <w:rPr>
          <w:bCs/>
          <w:b/>
        </w:rPr>
        <w:t xml:space="preserve">Peer Review Report</w:t>
      </w:r>
      <w:r>
        <w:t xml:space="preserve"> </w:t>
      </w:r>
      <w:r>
        <w:t xml:space="preserve">confirms that the consultant’s methodologies are robust and adaptable to the fast-paced environment of Santiago’s business district.</w:t>
      </w:r>
    </w:p>
    <w:bookmarkEnd w:id="24"/>
    <w:bookmarkStart w:id="25" w:name="areas-for-development"/>
    <w:p>
      <w:pPr>
        <w:pStyle w:val="Heading2"/>
      </w:pPr>
      <w:r>
        <w:t xml:space="preserve">5. Areas for Development</w:t>
      </w:r>
    </w:p>
    <w:p>
      <w:pPr>
        <w:pStyle w:val="FirstParagraph"/>
      </w:pPr>
      <w:r>
        <w:t xml:space="preserve">While the performance of this</w:t>
      </w:r>
      <w:r>
        <w:t xml:space="preserve"> </w:t>
      </w:r>
      <w:r>
        <w:rPr>
          <w:bCs/>
          <w:b/>
        </w:rPr>
        <w:t xml:space="preserve">Business Consultant</w:t>
      </w:r>
      <w:r>
        <w:t xml:space="preserve"> </w:t>
      </w:r>
      <w:r>
        <w:t xml:space="preserve">has been largely exemplary, this</w:t>
      </w:r>
      <w:r>
        <w:t xml:space="preserve"> </w:t>
      </w:r>
      <w:r>
        <w:rPr>
          <w:bCs/>
          <w:b/>
        </w:rPr>
        <w:t xml:space="preserve">Peer Review Report</w:t>
      </w:r>
      <w:r>
        <w:t xml:space="preserve"> </w:t>
      </w:r>
      <w:r>
        <w:t xml:space="preserve">identifies specific areas for continued growth. First, there is an opportunity to deepen expertise in the Chilean sustainability and ESG (Environmental, Social, and Governance) frameworks, which are becoming increasingly central to business strategy in</w:t>
      </w:r>
      <w:r>
        <w:t xml:space="preserve"> </w:t>
      </w:r>
      <w:r>
        <w:rPr>
          <w:bCs/>
          <w:b/>
        </w:rPr>
        <w:t xml:space="preserve">Chile Santiago</w:t>
      </w:r>
      <w:r>
        <w:t xml:space="preserve">. Second, while English proficiency is excellent, enhancing advanced Spanish negotiation skills could further strengthen relationships with traditional local enterprises that prefer conducting high-level discussions in Spanish.</w:t>
      </w:r>
    </w:p>
    <w:bookmarkEnd w:id="25"/>
    <w:bookmarkStart w:id="27" w:name="conclusion-and-recommendation"/>
    <w:p>
      <w:pPr>
        <w:pStyle w:val="Heading2"/>
      </w:pPr>
      <w:r>
        <w:t xml:space="preserve">6. Conclusion and Recommendation</w:t>
      </w:r>
    </w:p>
    <w:p>
      <w:pPr>
        <w:pStyle w:val="FirstParagraph"/>
      </w:pPr>
      <w:r>
        <w:t xml:space="preserve">In conclusion, this</w:t>
      </w:r>
      <w:r>
        <w:t xml:space="preserve"> </w:t>
      </w:r>
      <w:r>
        <w:rPr>
          <w:bCs/>
          <w:b/>
        </w:rPr>
        <w:t xml:space="preserve">Peer Review Report</w:t>
      </w:r>
      <w:r>
        <w:t xml:space="preserve"> </w:t>
      </w:r>
      <w:r>
        <w:t xml:space="preserve">affirms that the subject is a highly competent and valuable</w:t>
      </w:r>
      <w:r>
        <w:t xml:space="preserve"> </w:t>
      </w:r>
      <w:r>
        <w:rPr>
          <w:bCs/>
          <w:b/>
        </w:rPr>
        <w:t xml:space="preserve">Business Consultant</w:t>
      </w:r>
      <w:r>
        <w:t xml:space="preserve"> </w:t>
      </w:r>
      <w:r>
        <w:t xml:space="preserve">for the</w:t>
      </w:r>
      <w:r>
        <w:t xml:space="preserve"> </w:t>
      </w:r>
      <w:r>
        <w:rPr>
          <w:bCs/>
          <w:b/>
        </w:rPr>
        <w:t xml:space="preserve">Chile Santiago</w:t>
      </w:r>
      <w:r>
        <w:t xml:space="preserve"> </w:t>
      </w:r>
      <w:r>
        <w:t xml:space="preserve">market. Their blend of strategic vision, cultural sensitivity, and operational discipline makes them an asset to the organization. It is recommended that the consultant be considered for senior leadership roles involving regional expansion across Latin America, using their success in Chile as a foundational case study.</w:t>
      </w:r>
    </w:p>
    <w:bookmarkStart w:id="26" w:name="overall-performance-rating"/>
    <w:p>
      <w:pPr>
        <w:pStyle w:val="Heading3"/>
      </w:pPr>
      <w:r>
        <w:t xml:space="preserve">Overall Performance Rating</w:t>
      </w:r>
    </w:p>
    <w:p>
      <w:pPr>
        <w:pStyle w:val="FirstParagraph"/>
      </w:pPr>
      <w:r>
        <w:rPr>
          <w:bCs/>
          <w:b/>
        </w:rPr>
        <w:t xml:space="preserve">Score:</w:t>
      </w:r>
      <w:r>
        <w:t xml:space="preserve"> </w:t>
      </w:r>
      <w:r>
        <w:t xml:space="preserve">4.8 / 5.0</w:t>
      </w:r>
    </w:p>
    <w:p>
      <w:pPr>
        <w:pStyle w:val="BodyText"/>
      </w:pPr>
      <w:r>
        <w:rPr>
          <w:bCs/>
          <w:b/>
        </w:rPr>
        <w:t xml:space="preserve">Status:</w:t>
      </w:r>
      <w:r>
        <w:t xml:space="preserve"> </w:t>
      </w:r>
      <w:r>
        <w:t xml:space="preserve">Exceeds Expectations</w:t>
      </w:r>
    </w:p>
    <w:bookmarkEnd w:id="26"/>
    <w:p>
      <w:pPr>
        <w:pStyle w:val="BodyText"/>
      </w:pPr>
      <w:r>
        <w:rPr>
          <w:bCs/>
          <w:b/>
        </w:rPr>
        <w:t xml:space="preserve">Reviewer Signature</w:t>
      </w:r>
      <w:r>
        <w:br/>
      </w:r>
      <w:r>
        <w:t xml:space="preserve">Lead Strategy Partner</w:t>
      </w:r>
    </w:p>
    <w:p>
      <w:pPr>
        <w:pStyle w:val="BodyText"/>
      </w:pPr>
      <w:r>
        <w:rPr>
          <w:bCs/>
          <w:b/>
        </w:rPr>
        <w:t xml:space="preserve">Consultant Acknowledgement</w:t>
      </w:r>
      <w:r>
        <w:br/>
      </w:r>
      <w:r>
        <w:t xml:space="preserve">Senior Business Consultant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Santiago, Chile</dc:title>
  <dc:creator/>
  <dc:language>en</dc:language>
  <cp:keywords/>
  <dcterms:created xsi:type="dcterms:W3CDTF">2026-10-10T04:56:32Z</dcterms:created>
  <dcterms:modified xsi:type="dcterms:W3CDTF">2026-10-10T04:56:32Z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