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overall contribution of a Carpenter operating within the Afghanistan Kabul region. The purpose of this document is to provide a comprehensive assessment of the Carpenter's technical abilities, adherence to safety standards, and effectiveness in completing projects in the unique context of Kabul. This report is intended for use by project managers, contractors, and stakeholders involved in construction and renovation projects in the area.</w:t>
      </w:r>
    </w:p>
    <w:bookmarkEnd w:id="21"/>
    <w:bookmarkStart w:id="22" w:name="background"/>
    <w:p>
      <w:pPr>
        <w:pStyle w:val="Heading2"/>
      </w:pPr>
      <w:r>
        <w:t xml:space="preserve">2. Background</w:t>
      </w:r>
    </w:p>
    <w:p>
      <w:pPr>
        <w:pStyle w:val="FirstParagraph"/>
      </w:pPr>
      <w:r>
        <w:t xml:space="preserve">The Carpenter under review has been engaged in various construction and renovation projects in Afghanistan Kabul over the past six months. The region presents specific challenges, including limited access to high-quality materials, varying weather conditions, and the need for culturally appropriate design solutions. The Carpenter's role has involved working on residential, commercial, and community projects, requiring adaptability and a strong understanding of local building practices.</w:t>
      </w:r>
    </w:p>
    <w:bookmarkEnd w:id="22"/>
    <w:bookmarkStart w:id="25" w:name="technical-skills-assessment"/>
    <w:p>
      <w:pPr>
        <w:pStyle w:val="Heading2"/>
      </w:pPr>
      <w:r>
        <w:t xml:space="preserve">3. Technical Skills Assessment</w:t>
      </w:r>
    </w:p>
    <w:bookmarkStart w:id="23" w:name="carpentry-proficiency"/>
    <w:p>
      <w:pPr>
        <w:pStyle w:val="Heading3"/>
      </w:pPr>
      <w:r>
        <w:t xml:space="preserve">3.1 Carpentry Proficiency</w:t>
      </w:r>
    </w:p>
    <w:p>
      <w:pPr>
        <w:pStyle w:val="FirstParagraph"/>
      </w:pPr>
      <w:r>
        <w:t xml:space="preserve">The Carpenter demonstrates a high level of proficiency in traditional and modern carpentry techniques. Key areas of strength include:</w:t>
      </w:r>
    </w:p>
    <w:p>
      <w:pPr>
        <w:numPr>
          <w:ilvl w:val="0"/>
          <w:numId w:val="1001"/>
        </w:numPr>
        <w:pStyle w:val="Compact"/>
      </w:pPr>
      <w:r>
        <w:rPr>
          <w:bCs/>
          <w:b/>
        </w:rPr>
        <w:t xml:space="preserve">Woodworking:</w:t>
      </w:r>
      <w:r>
        <w:t xml:space="preserve"> </w:t>
      </w:r>
      <w:r>
        <w:t xml:space="preserve">The Carpenter is skilled in cutting, shaping, and assembling wood components with precision. This is evident in the quality of doors, windows, and furniture produced for projects in Afghanistan Kabul.</w:t>
      </w:r>
    </w:p>
    <w:p>
      <w:pPr>
        <w:numPr>
          <w:ilvl w:val="0"/>
          <w:numId w:val="1001"/>
        </w:numPr>
        <w:pStyle w:val="Compact"/>
      </w:pPr>
      <w:r>
        <w:rPr>
          <w:bCs/>
          <w:b/>
        </w:rPr>
        <w:t xml:space="preserve">Structural Carpentry:</w:t>
      </w:r>
      <w:r>
        <w:t xml:space="preserve"> </w:t>
      </w:r>
      <w:r>
        <w:t xml:space="preserve">The Carpenter has successfully completed structural elements such as beams, joists, and framing for buildings in the region. Attention to detail and adherence to structural integrity standards are notable.</w:t>
      </w:r>
    </w:p>
    <w:p>
      <w:pPr>
        <w:numPr>
          <w:ilvl w:val="0"/>
          <w:numId w:val="1001"/>
        </w:numPr>
        <w:pStyle w:val="Compact"/>
      </w:pPr>
      <w:r>
        <w:rPr>
          <w:bCs/>
          <w:b/>
        </w:rPr>
        <w:t xml:space="preserve">Finishing Work:</w:t>
      </w:r>
      <w:r>
        <w:t xml:space="preserve"> </w:t>
      </w:r>
      <w:r>
        <w:t xml:space="preserve">The Carpenter excels in finishing tasks, including sanding, staining, and varnishing, which enhance the aesthetic appeal of projects in Afghanistan Kabul.</w:t>
      </w:r>
    </w:p>
    <w:bookmarkEnd w:id="23"/>
    <w:bookmarkStart w:id="24" w:name="adaptability-to-local-conditions"/>
    <w:p>
      <w:pPr>
        <w:pStyle w:val="Heading3"/>
      </w:pPr>
      <w:r>
        <w:t xml:space="preserve">3.2 Adaptability to Local Conditions</w:t>
      </w:r>
    </w:p>
    <w:p>
      <w:pPr>
        <w:pStyle w:val="FirstParagraph"/>
      </w:pPr>
      <w:r>
        <w:t xml:space="preserve">Working in Afghanistan Kabul requires adaptability due to the availability of materials and local building practices. The Carpenter has shown the ability to work with locally sourced wood and alternative materials without compromising quality. This adaptability is crucial for ensuring project success in the region.</w:t>
      </w:r>
    </w:p>
    <w:bookmarkEnd w:id="24"/>
    <w:bookmarkEnd w:id="25"/>
    <w:bookmarkStart w:id="26" w:name="safety-and-compliance"/>
    <w:p>
      <w:pPr>
        <w:pStyle w:val="Heading2"/>
      </w:pPr>
      <w:r>
        <w:t xml:space="preserve">4. Safety and Compliance</w:t>
      </w:r>
    </w:p>
    <w:p>
      <w:pPr>
        <w:pStyle w:val="FirstParagraph"/>
      </w:pPr>
      <w:r>
        <w:t xml:space="preserve">Safety is a critical aspect of any construction project, especially in a region like Afghanistan Kabul where infrastructure and safety standards may vary. The Carpenter has consistently adhered to safety protocols, including:</w:t>
      </w:r>
    </w:p>
    <w:p>
      <w:pPr>
        <w:numPr>
          <w:ilvl w:val="0"/>
          <w:numId w:val="1002"/>
        </w:numPr>
        <w:pStyle w:val="Compact"/>
      </w:pPr>
      <w:r>
        <w:t xml:space="preserve">Proper use of personal protective equipment (PPE).</w:t>
      </w:r>
    </w:p>
    <w:p>
      <w:pPr>
        <w:numPr>
          <w:ilvl w:val="0"/>
          <w:numId w:val="1002"/>
        </w:numPr>
        <w:pStyle w:val="Compact"/>
      </w:pPr>
      <w:r>
        <w:t xml:space="preserve">Maintenance of tools and equipment to prevent accidents.</w:t>
      </w:r>
    </w:p>
    <w:p>
      <w:pPr>
        <w:numPr>
          <w:ilvl w:val="0"/>
          <w:numId w:val="1002"/>
        </w:numPr>
        <w:pStyle w:val="Compact"/>
      </w:pPr>
      <w:r>
        <w:t xml:space="preserve">Compliance with local building codes and regulations.</w:t>
      </w:r>
    </w:p>
    <w:p>
      <w:pPr>
        <w:pStyle w:val="FirstParagraph"/>
      </w:pPr>
      <w:r>
        <w:t xml:space="preserve">The Carpenter's commitment to safety has contributed to a low incident rate on projects in Afghanistan Kabul, reflecting a responsible and professional approach to work.</w:t>
      </w:r>
    </w:p>
    <w:bookmarkEnd w:id="26"/>
    <w:bookmarkStart w:id="27" w:name="project-management-and-collaboration"/>
    <w:p>
      <w:pPr>
        <w:pStyle w:val="Heading2"/>
      </w:pPr>
      <w:r>
        <w:t xml:space="preserve">5. Project Management and Collaboration</w:t>
      </w:r>
    </w:p>
    <w:p>
      <w:pPr>
        <w:pStyle w:val="FirstParagraph"/>
      </w:pPr>
      <w:r>
        <w:t xml:space="preserve">The Carpenter has demonstrated strong project management skills, including:</w:t>
      </w:r>
    </w:p>
    <w:p>
      <w:pPr>
        <w:numPr>
          <w:ilvl w:val="0"/>
          <w:numId w:val="1003"/>
        </w:numPr>
        <w:pStyle w:val="Compact"/>
      </w:pPr>
      <w:r>
        <w:rPr>
          <w:bCs/>
          <w:b/>
        </w:rPr>
        <w:t xml:space="preserve">Time Management:</w:t>
      </w:r>
      <w:r>
        <w:t xml:space="preserve"> </w:t>
      </w:r>
      <w:r>
        <w:t xml:space="preserve">Projects have been completed within the agreed timelines, showcasing the Carpenter's ability to plan and execute tasks efficiently.</w:t>
      </w:r>
    </w:p>
    <w:p>
      <w:pPr>
        <w:numPr>
          <w:ilvl w:val="0"/>
          <w:numId w:val="1003"/>
        </w:numPr>
        <w:pStyle w:val="Compact"/>
      </w:pPr>
      <w:r>
        <w:rPr>
          <w:bCs/>
          <w:b/>
        </w:rPr>
        <w:t xml:space="preserve">Communication:</w:t>
      </w:r>
      <w:r>
        <w:t xml:space="preserve"> </w:t>
      </w:r>
      <w:r>
        <w:t xml:space="preserve">The Carpenter communicates effectively with team members, clients, and other stakeholders, ensuring that project requirements are understood and met.</w:t>
      </w:r>
    </w:p>
    <w:p>
      <w:pPr>
        <w:numPr>
          <w:ilvl w:val="0"/>
          <w:numId w:val="1003"/>
        </w:numPr>
        <w:pStyle w:val="Compact"/>
      </w:pPr>
      <w:r>
        <w:rPr>
          <w:bCs/>
          <w:b/>
        </w:rPr>
        <w:t xml:space="preserve">Teamwork:</w:t>
      </w:r>
      <w:r>
        <w:t xml:space="preserve"> </w:t>
      </w:r>
      <w:r>
        <w:t xml:space="preserve">The Carpenter works well within a team, contributing to a collaborative environment that enhances productivity and project outcomes in Afghanistan Kabul.</w:t>
      </w:r>
    </w:p>
    <w:bookmarkEnd w:id="27"/>
    <w:bookmarkStart w:id="28" w:name="areas-for-improvement"/>
    <w:p>
      <w:pPr>
        <w:pStyle w:val="Heading2"/>
      </w:pPr>
      <w:r>
        <w:t xml:space="preserve">6. Areas for Improvement</w:t>
      </w:r>
    </w:p>
    <w:p>
      <w:pPr>
        <w:pStyle w:val="FirstParagraph"/>
      </w:pPr>
      <w:r>
        <w:t xml:space="preserve">While the Carpenter has performed well overall, there are areas where improvement could enhance future performance:</w:t>
      </w:r>
    </w:p>
    <w:p>
      <w:pPr>
        <w:numPr>
          <w:ilvl w:val="0"/>
          <w:numId w:val="1004"/>
        </w:numPr>
        <w:pStyle w:val="Compact"/>
      </w:pPr>
      <w:r>
        <w:rPr>
          <w:bCs/>
          <w:b/>
        </w:rPr>
        <w:t xml:space="preserve">Advanced Techniques:</w:t>
      </w:r>
      <w:r>
        <w:t xml:space="preserve"> </w:t>
      </w:r>
      <w:r>
        <w:t xml:space="preserve">Incorporating more advanced carpentry techniques and technologies could improve efficiency and quality.</w:t>
      </w:r>
    </w:p>
    <w:p>
      <w:pPr>
        <w:numPr>
          <w:ilvl w:val="0"/>
          <w:numId w:val="1004"/>
        </w:numPr>
        <w:pStyle w:val="Compact"/>
      </w:pPr>
      <w:r>
        <w:rPr>
          <w:bCs/>
          <w:b/>
        </w:rPr>
        <w:t xml:space="preserve">Material Sourcing:</w:t>
      </w:r>
      <w:r>
        <w:t xml:space="preserve"> </w:t>
      </w:r>
      <w:r>
        <w:t xml:space="preserve">Developing stronger relationships with suppliers in Afghanistan Kabul could ensure a more consistent supply of high-quality materials.</w:t>
      </w:r>
    </w:p>
    <w:p>
      <w:pPr>
        <w:numPr>
          <w:ilvl w:val="0"/>
          <w:numId w:val="1004"/>
        </w:numPr>
        <w:pStyle w:val="Compact"/>
      </w:pPr>
      <w:r>
        <w:rPr>
          <w:bCs/>
          <w:b/>
        </w:rPr>
        <w:t xml:space="preserve">Documentation:</w:t>
      </w:r>
      <w:r>
        <w:t xml:space="preserve"> </w:t>
      </w:r>
      <w:r>
        <w:t xml:space="preserve">Enhancing documentation practices for projects could improve accountability and provide valuable records for future reference.</w:t>
      </w:r>
    </w:p>
    <w:bookmarkEnd w:id="28"/>
    <w:bookmarkStart w:id="29" w:name="conclusion"/>
    <w:p>
      <w:pPr>
        <w:pStyle w:val="Heading2"/>
      </w:pPr>
      <w:r>
        <w:t xml:space="preserve">7. Conclusion</w:t>
      </w:r>
    </w:p>
    <w:p>
      <w:pPr>
        <w:pStyle w:val="FirstParagraph"/>
      </w:pPr>
      <w:r>
        <w:t xml:space="preserve">In conclusion, the Carpenter has demonstrated exceptional skills, professionalism, and adaptability in the context of Afghanistan Kabul. The Peer Review Report highlights the Carpenter's strengths in technical proficiency, safety compliance, and project management, while also identifying areas for potential improvement. Overall, the Carpenter is a valuable asset to any construction or renovation project in the region, and their contributions have been instrumental in achieving successful outcomes.</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Afghanistan Kabul</dc:title>
  <dc:creator/>
  <dc:language>en</dc:language>
  <cp:keywords/>
  <dcterms:created xsi:type="dcterms:W3CDTF">2026-10-10T05:53:24Z</dcterms:created>
  <dcterms:modified xsi:type="dcterms:W3CDTF">2026-10-10T05:53:24Z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