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Carpenter</w:t>
      </w:r>
      <w:r>
        <w:t xml:space="preserve"> </w:t>
      </w:r>
      <w:r>
        <w:t xml:space="preserve">-</w:t>
      </w:r>
      <w:r>
        <w:t xml:space="preserve"> </w:t>
      </w:r>
      <w:r>
        <w:t xml:space="preserve">Australia</w:t>
      </w:r>
      <w:r>
        <w:t xml:space="preserve"> </w:t>
      </w:r>
      <w:r>
        <w:t xml:space="preserve">Brisbane</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Carpenter</w:t>
      </w:r>
    </w:p>
    <w:p>
      <w:pPr>
        <w:pStyle w:val="BodyText"/>
      </w:pPr>
      <w:r>
        <w:rPr>
          <w:bCs/>
          <w:b/>
        </w:rPr>
        <w:t xml:space="preserve">Location:</w:t>
      </w:r>
      <w:r>
        <w:t xml:space="preserve"> </w:t>
      </w:r>
      <w:r>
        <w:t xml:space="preserve">Australia Brisbane</w:t>
      </w:r>
    </w:p>
    <w:p>
      <w:pPr>
        <w:pStyle w:val="BodyText"/>
      </w:pPr>
      <w:r>
        <w:rPr>
          <w:bCs/>
          <w:b/>
        </w:rPr>
        <w:t xml:space="preserve">Date:</w:t>
      </w:r>
      <w:r>
        <w:t xml:space="preserve"> </w:t>
      </w:r>
      <w:r>
        <w:t xml:space="preserve">October 2023</w:t>
      </w:r>
    </w:p>
    <w:p>
      <w:pPr>
        <w:pStyle w:val="BodyText"/>
      </w:pPr>
      <w:r>
        <w:rPr>
          <w:bCs/>
          <w:b/>
        </w:rPr>
        <w:t xml:space="preserve">Prepared by:</w:t>
      </w:r>
      <w:r>
        <w:t xml:space="preserve"> </w:t>
      </w:r>
      <w:r>
        <w:t xml:space="preserve">[Your Name]</w:t>
      </w:r>
    </w:p>
    <w:bookmarkEnd w:id="20"/>
    <w:bookmarkStart w:id="21" w:name="introduction"/>
    <w:p>
      <w:pPr>
        <w:pStyle w:val="Heading2"/>
      </w:pPr>
      <w:r>
        <w:t xml:space="preserve">1. Introduction</w:t>
      </w:r>
    </w:p>
    <w:p>
      <w:pPr>
        <w:pStyle w:val="FirstParagraph"/>
      </w:pPr>
      <w:r>
        <w:t xml:space="preserve">This Peer Review Report has been prepared to evaluate the performance, skills, and overall contribution of a Carpenter operating within the bustling construction landscape of Australia Brisbane. The purpose of this report is to provide a comprehensive assessment that aligns with industry standards and local regulations, ensuring that the Carpenter meets the high expectations set by clients, employers, and regulatory bodies in the region.</w:t>
      </w:r>
    </w:p>
    <w:p>
      <w:pPr>
        <w:pStyle w:val="BodyText"/>
      </w:pPr>
      <w:r>
        <w:t xml:space="preserve">Brisbane, as a rapidly growing city in Australia, presents unique challenges and opportunities for carpenters. From residential projects to large-scale commercial developments, the demand for skilled craftsmanship is ever-present. This report aims to highlight the strengths and areas for improvement of the Carpenter under review, offering actionable insights to enhance their professional development and ensure continued success in the competitive market of Australia Brisbane.</w:t>
      </w:r>
    </w:p>
    <w:bookmarkEnd w:id="21"/>
    <w:bookmarkStart w:id="22" w:name="scope-of-work"/>
    <w:p>
      <w:pPr>
        <w:pStyle w:val="Heading2"/>
      </w:pPr>
      <w:r>
        <w:t xml:space="preserve">2. Scope of Work</w:t>
      </w:r>
    </w:p>
    <w:p>
      <w:pPr>
        <w:pStyle w:val="FirstParagraph"/>
      </w:pPr>
      <w:r>
        <w:t xml:space="preserve">The scope of this Peer Review Report encompasses the following key areas:</w:t>
      </w:r>
    </w:p>
    <w:p>
      <w:pPr>
        <w:numPr>
          <w:ilvl w:val="0"/>
          <w:numId w:val="1001"/>
        </w:numPr>
        <w:pStyle w:val="Compact"/>
      </w:pPr>
      <w:r>
        <w:t xml:space="preserve">Technical skills and craftsmanship</w:t>
      </w:r>
    </w:p>
    <w:p>
      <w:pPr>
        <w:numPr>
          <w:ilvl w:val="0"/>
          <w:numId w:val="1001"/>
        </w:numPr>
        <w:pStyle w:val="Compact"/>
      </w:pPr>
      <w:r>
        <w:t xml:space="preserve">Adherence to safety protocols and regulations</w:t>
      </w:r>
    </w:p>
    <w:p>
      <w:pPr>
        <w:numPr>
          <w:ilvl w:val="0"/>
          <w:numId w:val="1001"/>
        </w:numPr>
        <w:pStyle w:val="Compact"/>
      </w:pPr>
      <w:r>
        <w:t xml:space="preserve">Project management and time efficiency</w:t>
      </w:r>
    </w:p>
    <w:p>
      <w:pPr>
        <w:numPr>
          <w:ilvl w:val="0"/>
          <w:numId w:val="1001"/>
        </w:numPr>
        <w:pStyle w:val="Compact"/>
      </w:pPr>
      <w:r>
        <w:t xml:space="preserve">Communication and teamwork</w:t>
      </w:r>
    </w:p>
    <w:p>
      <w:pPr>
        <w:numPr>
          <w:ilvl w:val="0"/>
          <w:numId w:val="1001"/>
        </w:numPr>
        <w:pStyle w:val="Compact"/>
      </w:pPr>
      <w:r>
        <w:t xml:space="preserve">Client satisfaction and feedback</w:t>
      </w:r>
    </w:p>
    <w:p>
      <w:pPr>
        <w:pStyle w:val="FirstParagraph"/>
      </w:pPr>
      <w:r>
        <w:t xml:space="preserve">Each of these areas has been thoroughly evaluated based on observations, project outcomes, and feedback from peers, supervisors, and clients involved in various projects across Australia Brisbane.</w:t>
      </w:r>
    </w:p>
    <w:bookmarkEnd w:id="22"/>
    <w:bookmarkStart w:id="23" w:name="technical-skills-and-craftsmanship"/>
    <w:p>
      <w:pPr>
        <w:pStyle w:val="Heading2"/>
      </w:pPr>
      <w:r>
        <w:t xml:space="preserve">3. Technical Skills and Craftsmanship</w:t>
      </w:r>
    </w:p>
    <w:p>
      <w:pPr>
        <w:pStyle w:val="FirstParagraph"/>
      </w:pPr>
      <w:r>
        <w:t xml:space="preserve">The Carpenter under review has demonstrated a high level of technical proficiency and attention to detail, which are critical attributes for success in the construction industry of Australia Brisbane. Their ability to interpret architectural plans and blueprints accurately ensures that projects are executed with precision and meet design specifications.</w:t>
      </w:r>
    </w:p>
    <w:p>
      <w:pPr>
        <w:pStyle w:val="BodyText"/>
      </w:pPr>
      <w:r>
        <w:t xml:space="preserve">Key strengths in this area include:</w:t>
      </w:r>
    </w:p>
    <w:p>
      <w:pPr>
        <w:numPr>
          <w:ilvl w:val="0"/>
          <w:numId w:val="1002"/>
        </w:numPr>
        <w:pStyle w:val="Compact"/>
      </w:pPr>
      <w:r>
        <w:t xml:space="preserve">Expertise in framing, joinery, and finishing techniques</w:t>
      </w:r>
    </w:p>
    <w:p>
      <w:pPr>
        <w:numPr>
          <w:ilvl w:val="0"/>
          <w:numId w:val="1002"/>
        </w:numPr>
        <w:pStyle w:val="Compact"/>
      </w:pPr>
      <w:r>
        <w:t xml:space="preserve">Proficiency in using modern tools and equipment</w:t>
      </w:r>
    </w:p>
    <w:p>
      <w:pPr>
        <w:numPr>
          <w:ilvl w:val="0"/>
          <w:numId w:val="1002"/>
        </w:numPr>
        <w:pStyle w:val="Compact"/>
      </w:pPr>
      <w:r>
        <w:t xml:space="preserve">Ability to adapt to different project requirements, from residential homes to commercial buildings</w:t>
      </w:r>
    </w:p>
    <w:p>
      <w:pPr>
        <w:pStyle w:val="FirstParagraph"/>
      </w:pPr>
      <w:r>
        <w:t xml:space="preserve">However, there is room for improvement in staying updated with emerging technologies and sustainable building practices, which are increasingly important in the eco-conscious market of Australia Brisbane.</w:t>
      </w:r>
    </w:p>
    <w:bookmarkEnd w:id="23"/>
    <w:bookmarkStart w:id="24" w:name="X930c6a0c34b20a92a6fef6beb770320c47deca8"/>
    <w:p>
      <w:pPr>
        <w:pStyle w:val="Heading2"/>
      </w:pPr>
      <w:r>
        <w:t xml:space="preserve">4. Adherence to Safety Protocols and Regulations</w:t>
      </w:r>
    </w:p>
    <w:p>
      <w:pPr>
        <w:pStyle w:val="FirstParagraph"/>
      </w:pPr>
      <w:r>
        <w:t xml:space="preserve">Safety is a paramount concern in the construction industry, particularly in a dynamic environment like Australia Brisbane. The Carpenter has consistently demonstrated a strong commitment to adhering to safety protocols and regulatory requirements, ensuring a safe working environment for themselves and their colleagues.</w:t>
      </w:r>
    </w:p>
    <w:p>
      <w:pPr>
        <w:pStyle w:val="BodyText"/>
      </w:pPr>
      <w:r>
        <w:t xml:space="preserve">Notable achievements in this area include:</w:t>
      </w:r>
    </w:p>
    <w:p>
      <w:pPr>
        <w:numPr>
          <w:ilvl w:val="0"/>
          <w:numId w:val="1003"/>
        </w:numPr>
        <w:pStyle w:val="Compact"/>
      </w:pPr>
      <w:r>
        <w:t xml:space="preserve">Compliance with Work Health and Safety (WHS) regulations</w:t>
      </w:r>
    </w:p>
    <w:p>
      <w:pPr>
        <w:numPr>
          <w:ilvl w:val="0"/>
          <w:numId w:val="1003"/>
        </w:numPr>
        <w:pStyle w:val="Compact"/>
      </w:pPr>
      <w:r>
        <w:t xml:space="preserve">Proper use of personal protective equipment (PPE)</w:t>
      </w:r>
    </w:p>
    <w:p>
      <w:pPr>
        <w:numPr>
          <w:ilvl w:val="0"/>
          <w:numId w:val="1003"/>
        </w:numPr>
        <w:pStyle w:val="Compact"/>
      </w:pPr>
      <w:r>
        <w:t xml:space="preserve">Active participation in safety training and drills</w:t>
      </w:r>
    </w:p>
    <w:p>
      <w:pPr>
        <w:pStyle w:val="FirstParagraph"/>
      </w:pPr>
      <w:r>
        <w:t xml:space="preserve">To further enhance safety performance, it is recommended that the Carpenter take a more proactive role in identifying potential hazards and suggesting improvements to safety procedures on-site.</w:t>
      </w:r>
    </w:p>
    <w:bookmarkEnd w:id="24"/>
    <w:bookmarkStart w:id="25" w:name="project-management-and-time-efficiency"/>
    <w:p>
      <w:pPr>
        <w:pStyle w:val="Heading2"/>
      </w:pPr>
      <w:r>
        <w:t xml:space="preserve">5. Project Management and Time Efficiency</w:t>
      </w:r>
    </w:p>
    <w:p>
      <w:pPr>
        <w:pStyle w:val="FirstParagraph"/>
      </w:pPr>
      <w:r>
        <w:t xml:space="preserve">Effective project management and time efficiency are crucial for meeting deadlines and maintaining client satisfaction in the fast-paced construction industry of Australia Brisbane. The Carpenter has shown commendable skills in planning and executing tasks within allocated timeframes, contributing to the overall success of multiple projects.</w:t>
      </w:r>
    </w:p>
    <w:p>
      <w:pPr>
        <w:pStyle w:val="BodyText"/>
      </w:pPr>
      <w:r>
        <w:t xml:space="preserve">Strengths in this area include:</w:t>
      </w:r>
    </w:p>
    <w:p>
      <w:pPr>
        <w:numPr>
          <w:ilvl w:val="0"/>
          <w:numId w:val="1004"/>
        </w:numPr>
        <w:pStyle w:val="Compact"/>
      </w:pPr>
      <w:r>
        <w:t xml:space="preserve">Ability to prioritize tasks and manage resources efficiently</w:t>
      </w:r>
    </w:p>
    <w:p>
      <w:pPr>
        <w:numPr>
          <w:ilvl w:val="0"/>
          <w:numId w:val="1004"/>
        </w:numPr>
        <w:pStyle w:val="Compact"/>
      </w:pPr>
      <w:r>
        <w:t xml:space="preserve">Consistent delivery of high-quality work within deadlines</w:t>
      </w:r>
    </w:p>
    <w:p>
      <w:pPr>
        <w:numPr>
          <w:ilvl w:val="0"/>
          <w:numId w:val="1004"/>
        </w:numPr>
        <w:pStyle w:val="Compact"/>
      </w:pPr>
      <w:r>
        <w:t xml:space="preserve">Flexibility in adapting to changes in project scope or timelines</w:t>
      </w:r>
    </w:p>
    <w:p>
      <w:pPr>
        <w:pStyle w:val="FirstParagraph"/>
      </w:pPr>
      <w:r>
        <w:t xml:space="preserve">Areas for improvement include enhancing organizational skills to better handle complex projects with multiple stakeholders and ensuring timely communication of any potential delays.</w:t>
      </w:r>
    </w:p>
    <w:bookmarkEnd w:id="25"/>
    <w:bookmarkStart w:id="26" w:name="communication-and-teamwork"/>
    <w:p>
      <w:pPr>
        <w:pStyle w:val="Heading2"/>
      </w:pPr>
      <w:r>
        <w:t xml:space="preserve">6. Communication and Teamwork</w:t>
      </w:r>
    </w:p>
    <w:p>
      <w:pPr>
        <w:pStyle w:val="FirstParagraph"/>
      </w:pPr>
      <w:r>
        <w:t xml:space="preserve">Strong communication and teamwork skills are essential for collaboration in the construction industry, especially in a diverse and multicultural environment like Australia Brisbane. The Carpenter has demonstrated effective communication with team members, supervisors, and clients, fostering a positive and productive work environment.</w:t>
      </w:r>
    </w:p>
    <w:p>
      <w:pPr>
        <w:pStyle w:val="BodyText"/>
      </w:pPr>
      <w:r>
        <w:t xml:space="preserve">Key observations include:</w:t>
      </w:r>
    </w:p>
    <w:p>
      <w:pPr>
        <w:numPr>
          <w:ilvl w:val="0"/>
          <w:numId w:val="1005"/>
        </w:numPr>
        <w:pStyle w:val="Compact"/>
      </w:pPr>
      <w:r>
        <w:t xml:space="preserve">Clear and concise communication of ideas and instructions</w:t>
      </w:r>
    </w:p>
    <w:p>
      <w:pPr>
        <w:numPr>
          <w:ilvl w:val="0"/>
          <w:numId w:val="1005"/>
        </w:numPr>
        <w:pStyle w:val="Compact"/>
      </w:pPr>
      <w:r>
        <w:t xml:space="preserve">Willingness to collaborate and support team members</w:t>
      </w:r>
    </w:p>
    <w:p>
      <w:pPr>
        <w:numPr>
          <w:ilvl w:val="0"/>
          <w:numId w:val="1005"/>
        </w:numPr>
        <w:pStyle w:val="Compact"/>
      </w:pPr>
      <w:r>
        <w:t xml:space="preserve">Ability to resolve conflicts constructively</w:t>
      </w:r>
    </w:p>
    <w:p>
      <w:pPr>
        <w:pStyle w:val="FirstParagraph"/>
      </w:pPr>
      <w:r>
        <w:t xml:space="preserve">To further enhance these skills, it is recommended that the Carpenter engage in additional training on interpersonal communication and conflict resolution techniques.</w:t>
      </w:r>
    </w:p>
    <w:bookmarkEnd w:id="26"/>
    <w:bookmarkStart w:id="27" w:name="client-satisfaction-and-feedback"/>
    <w:p>
      <w:pPr>
        <w:pStyle w:val="Heading2"/>
      </w:pPr>
      <w:r>
        <w:t xml:space="preserve">7. Client Satisfaction and Feedback</w:t>
      </w:r>
    </w:p>
    <w:p>
      <w:pPr>
        <w:pStyle w:val="FirstParagraph"/>
      </w:pPr>
      <w:r>
        <w:t xml:space="preserve">Client satisfaction is a critical metric for evaluating the performance of a Carpenter in the competitive market of Australia Brisbane. Feedback from clients involved in recent projects has been overwhelmingly positive, highlighting the Carpenter's professionalism, reliability, and commitment to delivering high-quality work.</w:t>
      </w:r>
    </w:p>
    <w:p>
      <w:pPr>
        <w:pStyle w:val="BodyText"/>
      </w:pPr>
      <w:r>
        <w:t xml:space="preserve">Common themes in client feedback include:</w:t>
      </w:r>
    </w:p>
    <w:p>
      <w:pPr>
        <w:numPr>
          <w:ilvl w:val="0"/>
          <w:numId w:val="1006"/>
        </w:numPr>
        <w:pStyle w:val="Compact"/>
      </w:pPr>
      <w:r>
        <w:t xml:space="preserve">Attention to detail and craftsmanship</w:t>
      </w:r>
    </w:p>
    <w:p>
      <w:pPr>
        <w:numPr>
          <w:ilvl w:val="0"/>
          <w:numId w:val="1006"/>
        </w:numPr>
        <w:pStyle w:val="Compact"/>
      </w:pPr>
      <w:r>
        <w:t xml:space="preserve">Timely completion of projects</w:t>
      </w:r>
    </w:p>
    <w:p>
      <w:pPr>
        <w:numPr>
          <w:ilvl w:val="0"/>
          <w:numId w:val="1006"/>
        </w:numPr>
        <w:pStyle w:val="Compact"/>
      </w:pPr>
      <w:r>
        <w:t xml:space="preserve">Responsiveness to client needs and concerns</w:t>
      </w:r>
    </w:p>
    <w:p>
      <w:pPr>
        <w:pStyle w:val="FirstParagraph"/>
      </w:pPr>
      <w:r>
        <w:t xml:space="preserve">To maintain and enhance client satisfaction, it is recommended that the Carpenter continue to seek feedback and implement suggestions for improvement.</w:t>
      </w:r>
    </w:p>
    <w:bookmarkEnd w:id="27"/>
    <w:bookmarkStart w:id="28" w:name="conclusion-and-recommendations"/>
    <w:p>
      <w:pPr>
        <w:pStyle w:val="Heading2"/>
      </w:pPr>
      <w:r>
        <w:t xml:space="preserve">8. Conclusion and Recommendations</w:t>
      </w:r>
    </w:p>
    <w:p>
      <w:pPr>
        <w:pStyle w:val="FirstParagraph"/>
      </w:pPr>
      <w:r>
        <w:t xml:space="preserve">In conclusion, the Carpenter under review has demonstrated a high level of competence and professionalism in their role within the construction industry of Australia Brisbane. Their technical skills, adherence to safety protocols, project management abilities, and commitment to client satisfaction make them a valuable asset to any team.</w:t>
      </w:r>
    </w:p>
    <w:p>
      <w:pPr>
        <w:pStyle w:val="BodyText"/>
      </w:pPr>
      <w:r>
        <w:t xml:space="preserve">However, there are areas for improvement, including staying updated with emerging technologies, enhancing organizational skills, and further developing communication and teamwork abilities. By addressing these areas, the Carpenter can continue to grow professionally and contribute even more effectively to the vibrant construction landscape of Australia Brisbane.</w:t>
      </w:r>
    </w:p>
    <w:p>
      <w:pPr>
        <w:pStyle w:val="BodyText"/>
      </w:pPr>
      <w:r>
        <w:t xml:space="preserve">This Peer Review Report serves as a guide for ongoing development and ensures that the Carpenter remains aligned with the high standards expected in the industry.</w:t>
      </w:r>
    </w:p>
    <w:bookmarkEnd w:id="28"/>
    <w:p>
      <w:pPr>
        <w:pStyle w:val="BodyText"/>
      </w:pPr>
      <w:r>
        <w:rPr>
          <w:bCs/>
          <w:b/>
        </w:rPr>
        <w:t xml:space="preserve">Prepared by:</w:t>
      </w:r>
      <w:r>
        <w:t xml:space="preserve"> </w:t>
      </w:r>
      <w:r>
        <w:t xml:space="preserve">[Your Name]</w:t>
      </w:r>
    </w:p>
    <w:p>
      <w:pPr>
        <w:pStyle w:val="BodyText"/>
      </w:pPr>
      <w:r>
        <w:rPr>
          <w:bCs/>
          <w:b/>
        </w:rPr>
        <w:t xml:space="preserve">Position:</w:t>
      </w:r>
      <w:r>
        <w:t xml:space="preserve"> </w:t>
      </w:r>
      <w:r>
        <w:t xml:space="preserve">[Your Position]</w:t>
      </w:r>
    </w:p>
    <w:p>
      <w:pPr>
        <w:pStyle w:val="BodyText"/>
      </w:pPr>
      <w:r>
        <w:rPr>
          <w:bCs/>
          <w:b/>
        </w:rPr>
        <w:t xml:space="preserve">Date:</w:t>
      </w:r>
      <w:r>
        <w:t xml:space="preserve"> </w:t>
      </w: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Carpenter - Australia Brisbane</dc:title>
  <dc:creator/>
  <dc:language>en</dc:language>
  <cp:keywords/>
  <dcterms:created xsi:type="dcterms:W3CDTF">2026-10-10T06:55:24Z</dcterms:created>
  <dcterms:modified xsi:type="dcterms:W3CDTF">2026-10-10T06:55:24Z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