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Carpenter</w:t>
      </w:r>
      <w:r>
        <w:t xml:space="preserve"> </w:t>
      </w:r>
      <w:r>
        <w:t xml:space="preserve">-</w:t>
      </w:r>
      <w:r>
        <w:t xml:space="preserve"> </w:t>
      </w:r>
      <w:r>
        <w:t xml:space="preserve">Canada</w:t>
      </w:r>
      <w:r>
        <w:t xml:space="preserve"> </w:t>
      </w:r>
      <w:r>
        <w:t xml:space="preserve">Montreal</w:t>
      </w:r>
    </w:p>
    <w:bookmarkStart w:id="29" w:name="peer-review-report-carpenter"/>
    <w:p>
      <w:pPr>
        <w:pStyle w:val="Heading1"/>
      </w:pPr>
      <w:r>
        <w:t xml:space="preserve">Peer Review Report: Carpenter</w:t>
      </w:r>
    </w:p>
    <w:p>
      <w:pPr>
        <w:pStyle w:val="FirstParagraph"/>
      </w:pPr>
      <w:r>
        <w:rPr>
          <w:bCs/>
          <w:b/>
        </w:rPr>
        <w:t xml:space="preserve">Location:</w:t>
      </w:r>
      <w:r>
        <w:t xml:space="preserve"> </w:t>
      </w:r>
      <w:r>
        <w:t xml:space="preserve">Canada Montreal</w:t>
      </w:r>
    </w:p>
    <w:p>
      <w:pPr>
        <w:pStyle w:val="BodyText"/>
      </w:pPr>
      <w:r>
        <w:rPr>
          <w:bCs/>
          <w:b/>
        </w:rPr>
        <w:t xml:space="preserve">Date of Review:</w:t>
      </w:r>
      <w:r>
        <w:t xml:space="preserve"> </w:t>
      </w:r>
      <w:r>
        <w:t xml:space="preserve">October 24, 2023</w:t>
      </w:r>
    </w:p>
    <w:p>
      <w:pPr>
        <w:pStyle w:val="BodyText"/>
      </w:pPr>
      <w:r>
        <w:rPr>
          <w:bCs/>
          <w:b/>
        </w:rPr>
        <w:t xml:space="preserve">Project Name:</w:t>
      </w:r>
      <w:r>
        <w:t xml:space="preserve"> </w:t>
      </w:r>
      <w:r>
        <w:t xml:space="preserve">Residential Renovation - Mile End District</w:t>
      </w:r>
    </w:p>
    <w:p>
      <w:pPr>
        <w:pStyle w:val="BodyText"/>
      </w:pPr>
      <w:r>
        <w:rPr>
          <w:bCs/>
          <w:b/>
        </w:rPr>
        <w:t xml:space="preserve">Subject:</w:t>
      </w:r>
      <w:r>
        <w:t xml:space="preserve"> </w:t>
      </w:r>
      <w:r>
        <w:t xml:space="preserve">Performance Evaluation of Carpenter Services</w:t>
      </w:r>
    </w:p>
    <w:p>
      <w:pPr>
        <w:pStyle w:val="BodyText"/>
      </w:pPr>
      <w:r>
        <w:rPr>
          <w:bCs/>
          <w:b/>
        </w:rPr>
        <w:t xml:space="preserve">Reviewer:</w:t>
      </w:r>
      <w:r>
        <w:t xml:space="preserve"> </w:t>
      </w:r>
      <w:r>
        <w:t xml:space="preserve">Senior Construction Manager</w:t>
      </w:r>
    </w:p>
    <w:bookmarkStart w:id="20" w:name="introduction"/>
    <w:p>
      <w:pPr>
        <w:pStyle w:val="Heading2"/>
      </w:pPr>
      <w:r>
        <w:t xml:space="preserve">1. Introduction</w:t>
      </w:r>
    </w:p>
    <w:p>
      <w:pPr>
        <w:pStyle w:val="FirstParagraph"/>
      </w:pPr>
      <w:r>
        <w:t xml:space="preserve">This Peer Review Report has been prepared to evaluate the professional performance, technical skills, and overall contribution of the Carpenter assigned to the recent residential renovation project located in Canada Montreal. The purpose of this document is to provide a comprehensive assessment that aligns with the high standards expected within the Canadian construction industry, specifically within the unique regulatory and environmental context of Montreal. This review aims to identify strengths, areas for improvement, and recommendations for future projects.</w:t>
      </w:r>
    </w:p>
    <w:bookmarkEnd w:id="20"/>
    <w:bookmarkStart w:id="21" w:name="scope-of-work"/>
    <w:p>
      <w:pPr>
        <w:pStyle w:val="Heading2"/>
      </w:pPr>
      <w:r>
        <w:t xml:space="preserve">2. Scope of Work</w:t>
      </w:r>
    </w:p>
    <w:p>
      <w:pPr>
        <w:pStyle w:val="FirstParagraph"/>
      </w:pPr>
      <w:r>
        <w:t xml:space="preserve">The Carpenter was responsible for a wide range of tasks, including but not limited to:</w:t>
      </w:r>
    </w:p>
    <w:p>
      <w:pPr>
        <w:numPr>
          <w:ilvl w:val="0"/>
          <w:numId w:val="1001"/>
        </w:numPr>
        <w:pStyle w:val="Compact"/>
      </w:pPr>
      <w:r>
        <w:t xml:space="preserve">Installation of custom cabinetry and built-in furniture.</w:t>
      </w:r>
    </w:p>
    <w:p>
      <w:pPr>
        <w:numPr>
          <w:ilvl w:val="0"/>
          <w:numId w:val="1001"/>
        </w:numPr>
        <w:pStyle w:val="Compact"/>
      </w:pPr>
      <w:r>
        <w:t xml:space="preserve">Structural framing modifications in accordance with the Building Code of Quebec.</w:t>
      </w:r>
    </w:p>
    <w:p>
      <w:pPr>
        <w:numPr>
          <w:ilvl w:val="0"/>
          <w:numId w:val="1001"/>
        </w:numPr>
        <w:pStyle w:val="Compact"/>
      </w:pPr>
      <w:r>
        <w:t xml:space="preserve">Installation of hardwood flooring and trim work.</w:t>
      </w:r>
    </w:p>
    <w:p>
      <w:pPr>
        <w:numPr>
          <w:ilvl w:val="0"/>
          <w:numId w:val="1001"/>
        </w:numPr>
        <w:pStyle w:val="Compact"/>
      </w:pPr>
      <w:r>
        <w:t xml:space="preserve">Collaboration with other trades, such as electricians and plumbers, to ensure seamless integration of systems.</w:t>
      </w:r>
    </w:p>
    <w:bookmarkEnd w:id="21"/>
    <w:bookmarkStart w:id="22" w:name="technical-competence"/>
    <w:p>
      <w:pPr>
        <w:pStyle w:val="Heading2"/>
      </w:pPr>
      <w:r>
        <w:t xml:space="preserve">3. Technical Competence</w:t>
      </w:r>
    </w:p>
    <w:p>
      <w:pPr>
        <w:pStyle w:val="FirstParagraph"/>
      </w:pPr>
      <w:r>
        <w:t xml:space="preserve">The Carpenter demonstrated a high level of technical competence throughout the project. Their ability to interpret architectural drawings and blueprints was exceptional, ensuring that all work was completed according to the specified designs. The precision in cutting and fitting materials, particularly in the installation of custom cabinetry, was commendable. The use of advanced tools and techniques, such as laser leveling and CNC machining, further highlighted their expertise.</w:t>
      </w:r>
    </w:p>
    <w:p>
      <w:pPr>
        <w:pStyle w:val="BodyText"/>
      </w:pPr>
      <w:r>
        <w:t xml:space="preserve">In the context of Canada Montreal, where weather conditions can be challenging, the Carpenter showed a keen understanding of material selection and preparation. They ensured that all wood used was properly acclimatized to the local humidity levels, preventing potential issues such as warping or cracking. This attention to detail is crucial in maintaining the longevity and quality of the construction work.</w:t>
      </w:r>
    </w:p>
    <w:bookmarkEnd w:id="22"/>
    <w:bookmarkStart w:id="23" w:name="adherence-to-safety-standards"/>
    <w:p>
      <w:pPr>
        <w:pStyle w:val="Heading2"/>
      </w:pPr>
      <w:r>
        <w:t xml:space="preserve">4. Adherence to Safety Standards</w:t>
      </w:r>
    </w:p>
    <w:p>
      <w:pPr>
        <w:pStyle w:val="FirstParagraph"/>
      </w:pPr>
      <w:r>
        <w:t xml:space="preserve">Safety is a paramount concern in the construction industry, and the Carpenter consistently adhered to all safety protocols and regulations. They wore appropriate personal protective equipment (PPE) at all times and maintained a clean and organized work area, reducing the risk of accidents. The Carpenter also participated actively in safety meetings and contributed valuable insights on potential hazards and mitigation strategies.</w:t>
      </w:r>
    </w:p>
    <w:p>
      <w:pPr>
        <w:pStyle w:val="BodyText"/>
      </w:pPr>
      <w:r>
        <w:t xml:space="preserve">Compliance with the Occupational Health and Safety Act of Quebec was evident in their daily practices. They demonstrated a proactive approach to safety, often identifying and addressing potential risks before they could become issues. This commitment to safety not only protected themselves but also contributed to a safer work environment for all team members.</w:t>
      </w:r>
    </w:p>
    <w:bookmarkEnd w:id="23"/>
    <w:bookmarkStart w:id="24" w:name="quality-of-work"/>
    <w:p>
      <w:pPr>
        <w:pStyle w:val="Heading2"/>
      </w:pPr>
      <w:r>
        <w:t xml:space="preserve">5. Quality of Work</w:t>
      </w:r>
    </w:p>
    <w:p>
      <w:pPr>
        <w:pStyle w:val="FirstParagraph"/>
      </w:pPr>
      <w:r>
        <w:t xml:space="preserve">The quality of work delivered by the Carpenter was of the highest standard. The finish on all carpentry tasks was smooth and professional, with no visible defects or imperfections. The alignment and symmetry of installed elements, such as doors, windows, and cabinetry, were precise, reflecting a meticulous attention to detail.</w:t>
      </w:r>
    </w:p>
    <w:p>
      <w:pPr>
        <w:pStyle w:val="BodyText"/>
      </w:pPr>
      <w:r>
        <w:t xml:space="preserve">Client feedback was overwhelmingly positive, with particular praise for the aesthetic appeal and functionality of the custom-built features. The Carpenter's ability to blend traditional craftsmanship with modern design elements was particularly noted, enhancing the overall value and appeal of the property.</w:t>
      </w:r>
    </w:p>
    <w:bookmarkEnd w:id="24"/>
    <w:bookmarkStart w:id="25" w:name="communication-and-teamwork"/>
    <w:p>
      <w:pPr>
        <w:pStyle w:val="Heading2"/>
      </w:pPr>
      <w:r>
        <w:t xml:space="preserve">6. Communication and Teamwork</w:t>
      </w:r>
    </w:p>
    <w:p>
      <w:pPr>
        <w:pStyle w:val="FirstParagraph"/>
      </w:pPr>
      <w:r>
        <w:t xml:space="preserve">Effective communication is essential in any construction project, and the Carpenter excelled in this area. They maintained open lines of communication with the project manager, other tradespeople, and the client, ensuring that everyone was informed and aligned on project goals and timelines. Their ability to articulate technical concepts in a clear and understandable manner facilitated smooth collaboration and problem-solving.</w:t>
      </w:r>
    </w:p>
    <w:p>
      <w:pPr>
        <w:pStyle w:val="BodyText"/>
      </w:pPr>
      <w:r>
        <w:t xml:space="preserve">The Carpenter was also a team player, willing to assist colleagues when needed and contributing to a positive work atmosphere. Their collaborative approach helped to resolve conflicts and streamline processes, ultimately contributing to the successful completion of the project.</w:t>
      </w:r>
    </w:p>
    <w:bookmarkEnd w:id="25"/>
    <w:bookmarkStart w:id="26" w:name="time-management-and-efficiency"/>
    <w:p>
      <w:pPr>
        <w:pStyle w:val="Heading2"/>
      </w:pPr>
      <w:r>
        <w:t xml:space="preserve">7. Time Management and Efficiency</w:t>
      </w:r>
    </w:p>
    <w:p>
      <w:pPr>
        <w:pStyle w:val="FirstParagraph"/>
      </w:pPr>
      <w:r>
        <w:t xml:space="preserve">The Carpenter demonstrated excellent time management skills, consistently meeting or exceeding project deadlines. They efficiently planned and executed tasks, minimizing downtime and maximizing productivity. Their ability to prioritize tasks and adapt to changing circumstances ensured that the project stayed on track despite unforeseen challenges.</w:t>
      </w:r>
    </w:p>
    <w:p>
      <w:pPr>
        <w:pStyle w:val="BodyText"/>
      </w:pPr>
      <w:r>
        <w:t xml:space="preserve">In the fast-paced environment of Canada Montreal, where project timelines can be tight, the Carpenter's efficiency was a significant asset. They managed to balance speed with quality, ensuring that no corners were cut in the rush to complete tasks.</w:t>
      </w:r>
    </w:p>
    <w:bookmarkEnd w:id="26"/>
    <w:bookmarkStart w:id="27" w:name="areas-for-improvement"/>
    <w:p>
      <w:pPr>
        <w:pStyle w:val="Heading2"/>
      </w:pPr>
      <w:r>
        <w:t xml:space="preserve">8. Areas for Improvement</w:t>
      </w:r>
    </w:p>
    <w:p>
      <w:pPr>
        <w:pStyle w:val="FirstParagraph"/>
      </w:pPr>
      <w:r>
        <w:t xml:space="preserve">While the Carpenter's performance was largely exemplary, there are a few areas where improvement could be made:</w:t>
      </w:r>
    </w:p>
    <w:p>
      <w:pPr>
        <w:numPr>
          <w:ilvl w:val="0"/>
          <w:numId w:val="1002"/>
        </w:numPr>
        <w:pStyle w:val="Compact"/>
      </w:pPr>
      <w:r>
        <w:rPr>
          <w:bCs/>
          <w:b/>
        </w:rPr>
        <w:t xml:space="preserve">Documentation:</w:t>
      </w:r>
      <w:r>
        <w:t xml:space="preserve"> </w:t>
      </w:r>
      <w:r>
        <w:t xml:space="preserve">Enhancing the documentation of work completed, including detailed records of materials used and methods employed, would be beneficial for future reference and compliance purposes.</w:t>
      </w:r>
    </w:p>
    <w:p>
      <w:pPr>
        <w:numPr>
          <w:ilvl w:val="0"/>
          <w:numId w:val="1002"/>
        </w:numPr>
        <w:pStyle w:val="Compact"/>
      </w:pPr>
      <w:r>
        <w:rPr>
          <w:bCs/>
          <w:b/>
        </w:rPr>
        <w:t xml:space="preserve">Continuous Learning:</w:t>
      </w:r>
      <w:r>
        <w:t xml:space="preserve"> </w:t>
      </w:r>
      <w:r>
        <w:t xml:space="preserve">Encouraging ongoing professional development through workshops and certifications could further enhance their skills and keep them updated with the latest industry trends and technologies.</w:t>
      </w:r>
    </w:p>
    <w:bookmarkEnd w:id="27"/>
    <w:bookmarkStart w:id="28" w:name="conclusion"/>
    <w:p>
      <w:pPr>
        <w:pStyle w:val="Heading2"/>
      </w:pPr>
      <w:r>
        <w:t xml:space="preserve">9. Conclusion</w:t>
      </w:r>
    </w:p>
    <w:p>
      <w:pPr>
        <w:pStyle w:val="FirstParagraph"/>
      </w:pPr>
      <w:r>
        <w:t xml:space="preserve">In conclusion, the Carpenter's performance on this project in Canada Montreal was outstanding. Their technical expertise, commitment to safety, high-quality workmanship, effective communication, and efficient time management all contributed to the successful completion of the project. The areas for improvement identified are minor and can be addressed through targeted efforts. Overall, the Carpenter is a valuable asset to any construction team and is highly recommended for future projects.</w:t>
      </w:r>
    </w:p>
    <w:p>
      <w:pPr>
        <w:pStyle w:val="BodyText"/>
      </w:pPr>
      <w:r>
        <w:rPr>
          <w:bCs/>
          <w:b/>
        </w:rPr>
        <w:t xml:space="preserve">Reviewer's Signature:</w:t>
      </w:r>
    </w:p>
    <w:p>
      <w:pPr>
        <w:pStyle w:val="BodyText"/>
      </w:pPr>
      <w:r>
        <w:rPr>
          <w:bCs/>
          <w:b/>
        </w:rPr>
        <w:t xml:space="preserve">Name:</w:t>
      </w:r>
      <w:r>
        <w:t xml:space="preserve"> </w:t>
      </w:r>
      <w:r>
        <w:t xml:space="preserve">John Doe</w:t>
      </w:r>
    </w:p>
    <w:p>
      <w:pPr>
        <w:pStyle w:val="BodyText"/>
      </w:pPr>
      <w:r>
        <w:rPr>
          <w:bCs/>
          <w:b/>
        </w:rPr>
        <w:t xml:space="preserve">Title:</w:t>
      </w:r>
      <w:r>
        <w:t xml:space="preserve"> </w:t>
      </w:r>
      <w:r>
        <w:t xml:space="preserve">Senior Construction Manager</w:t>
      </w:r>
    </w:p>
    <w:p>
      <w:pPr>
        <w:pStyle w:val="BodyText"/>
      </w:pPr>
      <w:r>
        <w:rPr>
          <w:bCs/>
          <w:b/>
        </w:rPr>
        <w:t xml:space="preserve">Date:</w:t>
      </w:r>
      <w:r>
        <w:t xml:space="preserve"> </w:t>
      </w:r>
      <w:r>
        <w:t xml:space="preserve">October 24,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Carpenter - Canada Montreal</dc:title>
  <dc:creator/>
  <dc:language>en</dc:language>
  <cp:keywords/>
  <dcterms:created xsi:type="dcterms:W3CDTF">2026-10-10T07:32:47Z</dcterms:created>
  <dcterms:modified xsi:type="dcterms:W3CDTF">2026-10-10T07:32:47Z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