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Construction Team, Frankfurt Regional Office</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technical proficiency, and adherence to safety standards of the Carpenter assigned to our ongoing construction projects in Germany Frankfurt. The purpose of this review is to ensure that all carpentry work aligns with the high standards expected in the German construction industry, particularly within the dynamic urban environment of Frankfurt. This report covers the period from January 2023 to September 2023 and includes assessments from project managers, safety officers, and fellow tradespeople.</w:t>
      </w:r>
    </w:p>
    <w:bookmarkEnd w:id="21"/>
    <w:bookmarkStart w:id="22" w:name="technical-proficiency-and-craftsmanship"/>
    <w:p>
      <w:pPr>
        <w:pStyle w:val="Heading2"/>
      </w:pPr>
      <w:r>
        <w:t xml:space="preserve">2. Technical Proficiency and Craftsmanship</w:t>
      </w:r>
    </w:p>
    <w:p>
      <w:pPr>
        <w:pStyle w:val="FirstParagraph"/>
      </w:pPr>
      <w:r>
        <w:t xml:space="preserve">The Carpenter has demonstrated exceptional technical skills throughout the review period. Their ability to interpret complex architectural drawings and blueprints is commendable, ensuring that all structural and finish carpentry tasks are executed with precision. In the context of Germany Frankfurt, where modern architectural designs often incorporate innovative materials and techniques, the Carpenter has shown adaptability and a willingness to learn new methods.</w:t>
      </w:r>
    </w:p>
    <w:p>
      <w:pPr>
        <w:pStyle w:val="BodyText"/>
      </w:pPr>
      <w:r>
        <w:t xml:space="preserve">Specific areas of excellence include:</w:t>
      </w:r>
    </w:p>
    <w:p>
      <w:pPr>
        <w:numPr>
          <w:ilvl w:val="0"/>
          <w:numId w:val="1001"/>
        </w:numPr>
        <w:pStyle w:val="Compact"/>
      </w:pPr>
      <w:r>
        <w:rPr>
          <w:bCs/>
          <w:b/>
        </w:rPr>
        <w:t xml:space="preserve">Structural Integrity:</w:t>
      </w:r>
      <w:r>
        <w:t xml:space="preserve"> </w:t>
      </w:r>
      <w:r>
        <w:t xml:space="preserve">All load-bearing structures have been built to meet or exceed the requirements set by German building codes (DIN standards).</w:t>
      </w:r>
    </w:p>
    <w:p>
      <w:pPr>
        <w:numPr>
          <w:ilvl w:val="0"/>
          <w:numId w:val="1001"/>
        </w:numPr>
        <w:pStyle w:val="Compact"/>
      </w:pPr>
      <w:r>
        <w:rPr>
          <w:bCs/>
          <w:b/>
        </w:rPr>
        <w:t xml:space="preserve">Finish Quality:</w:t>
      </w:r>
      <w:r>
        <w:t xml:space="preserve"> </w:t>
      </w:r>
      <w:r>
        <w:t xml:space="preserve">The attention to detail in finish carpentry, such as cabinetry, molding, and trim work, has been consistently high, contributing to the overall aesthetic appeal of the projects.</w:t>
      </w:r>
    </w:p>
    <w:p>
      <w:pPr>
        <w:numPr>
          <w:ilvl w:val="0"/>
          <w:numId w:val="1001"/>
        </w:numPr>
        <w:pStyle w:val="Compact"/>
      </w:pPr>
      <w:r>
        <w:rPr>
          <w:bCs/>
          <w:b/>
        </w:rPr>
        <w:t xml:space="preserve">Material Efficiency:</w:t>
      </w:r>
      <w:r>
        <w:t xml:space="preserve"> </w:t>
      </w:r>
      <w:r>
        <w:t xml:space="preserve">The Carpenter has effectively minimized waste through careful planning and precise cutting, which is crucial for sustainability efforts in Germany Frankfurt.</w:t>
      </w:r>
    </w:p>
    <w:bookmarkEnd w:id="22"/>
    <w:bookmarkStart w:id="23" w:name="adherence-to-safety-standards"/>
    <w:p>
      <w:pPr>
        <w:pStyle w:val="Heading2"/>
      </w:pPr>
      <w:r>
        <w:t xml:space="preserve">3. Adherence to Safety Standards</w:t>
      </w:r>
    </w:p>
    <w:p>
      <w:pPr>
        <w:pStyle w:val="FirstParagraph"/>
      </w:pPr>
      <w:r>
        <w:t xml:space="preserve">Safety is a paramount concern in the construction industry, especially in a bustling city like Germany Frankfurt. The Carpenter has consistently adhered to all safety protocols and regulations, including those mandated by the German Occupational Safety and Health Act (ArbSchG). They have actively participated in safety training sessions and have been proactive in identifying and mitigating potential hazards on the job site.</w:t>
      </w:r>
    </w:p>
    <w:p>
      <w:pPr>
        <w:pStyle w:val="BodyText"/>
      </w:pPr>
      <w:r>
        <w:t xml:space="preserve">Notable safety practices observed include:</w:t>
      </w:r>
    </w:p>
    <w:p>
      <w:pPr>
        <w:numPr>
          <w:ilvl w:val="0"/>
          <w:numId w:val="1002"/>
        </w:numPr>
        <w:pStyle w:val="Compact"/>
      </w:pPr>
      <w:r>
        <w:t xml:space="preserve">Proper use of personal protective equipment (PPE) at all times.</w:t>
      </w:r>
    </w:p>
    <w:p>
      <w:pPr>
        <w:numPr>
          <w:ilvl w:val="0"/>
          <w:numId w:val="1002"/>
        </w:numPr>
        <w:pStyle w:val="Compact"/>
      </w:pPr>
      <w:r>
        <w:t xml:space="preserve">Regular inspection and maintenance of tools and machinery to prevent accidents.</w:t>
      </w:r>
    </w:p>
    <w:p>
      <w:pPr>
        <w:numPr>
          <w:ilvl w:val="0"/>
          <w:numId w:val="1002"/>
        </w:numPr>
        <w:pStyle w:val="Compact"/>
      </w:pPr>
      <w:r>
        <w:t xml:space="preserve">Collaboration with the safety officer to ensure a safe working environment for all team members.</w:t>
      </w:r>
    </w:p>
    <w:bookmarkEnd w:id="23"/>
    <w:bookmarkStart w:id="24" w:name="project-management-and-time-efficiency"/>
    <w:p>
      <w:pPr>
        <w:pStyle w:val="Heading2"/>
      </w:pPr>
      <w:r>
        <w:t xml:space="preserve">4. Project Management and Time Efficiency</w:t>
      </w:r>
    </w:p>
    <w:p>
      <w:pPr>
        <w:pStyle w:val="FirstParagraph"/>
      </w:pPr>
      <w:r>
        <w:t xml:space="preserve">The Carpenter has shown strong project management skills, consistently meeting deadlines and maintaining a steady workflow. Their ability to prioritize tasks and manage time effectively has been instrumental in keeping projects on schedule. In the fast-paced environment of Germany Frankfurt, where delays can have significant financial implications, the Carpenter's reliability is highly valued.</w:t>
      </w:r>
    </w:p>
    <w:p>
      <w:pPr>
        <w:pStyle w:val="BodyText"/>
      </w:pPr>
      <w:r>
        <w:t xml:space="preserve">Key achievements in this area include:</w:t>
      </w:r>
    </w:p>
    <w:p>
      <w:pPr>
        <w:numPr>
          <w:ilvl w:val="0"/>
          <w:numId w:val="1003"/>
        </w:numPr>
        <w:pStyle w:val="Compact"/>
      </w:pPr>
      <w:r>
        <w:t xml:space="preserve">Completion of all assigned tasks within the allocated timeframes.</w:t>
      </w:r>
    </w:p>
    <w:p>
      <w:pPr>
        <w:numPr>
          <w:ilvl w:val="0"/>
          <w:numId w:val="1003"/>
        </w:numPr>
        <w:pStyle w:val="Compact"/>
      </w:pPr>
      <w:r>
        <w:t xml:space="preserve">Effective communication with project managers to address any potential delays or issues promptly.</w:t>
      </w:r>
    </w:p>
    <w:p>
      <w:pPr>
        <w:numPr>
          <w:ilvl w:val="0"/>
          <w:numId w:val="1003"/>
        </w:numPr>
        <w:pStyle w:val="Compact"/>
      </w:pPr>
      <w:r>
        <w:t xml:space="preserve">Coordination with other trades to ensure seamless integration of carpentry work with other construction activities.</w:t>
      </w:r>
    </w:p>
    <w:bookmarkEnd w:id="24"/>
    <w:bookmarkStart w:id="25" w:name="teamwork-and-communication"/>
    <w:p>
      <w:pPr>
        <w:pStyle w:val="Heading2"/>
      </w:pPr>
      <w:r>
        <w:t xml:space="preserve">5. Teamwork and Communication</w:t>
      </w:r>
    </w:p>
    <w:p>
      <w:pPr>
        <w:pStyle w:val="FirstParagraph"/>
      </w:pPr>
      <w:r>
        <w:t xml:space="preserve">The Carpenter has been an integral part of the construction team, fostering a collaborative and supportive work environment. Their ability to communicate effectively with colleagues, supervisors, and clients has been a significant asset. In the multicultural setting of Germany Frankfurt, where team members may come from diverse backgrounds, the Carpenter's clear and respectful communication style has helped to bridge any cultural or language barriers.</w:t>
      </w:r>
    </w:p>
    <w:p>
      <w:pPr>
        <w:pStyle w:val="BodyText"/>
      </w:pPr>
      <w:r>
        <w:t xml:space="preserve">Positive aspects of their teamwork include:</w:t>
      </w:r>
    </w:p>
    <w:p>
      <w:pPr>
        <w:numPr>
          <w:ilvl w:val="0"/>
          <w:numId w:val="1004"/>
        </w:numPr>
        <w:pStyle w:val="Compact"/>
      </w:pPr>
      <w:r>
        <w:t xml:space="preserve">Willingness to assist fellow team members and share knowledge.</w:t>
      </w:r>
    </w:p>
    <w:p>
      <w:pPr>
        <w:numPr>
          <w:ilvl w:val="0"/>
          <w:numId w:val="1004"/>
        </w:numPr>
        <w:pStyle w:val="Compact"/>
      </w:pPr>
      <w:r>
        <w:t xml:space="preserve">Active participation in team meetings and discussions.</w:t>
      </w:r>
    </w:p>
    <w:p>
      <w:pPr>
        <w:numPr>
          <w:ilvl w:val="0"/>
          <w:numId w:val="1004"/>
        </w:numPr>
        <w:pStyle w:val="Compact"/>
      </w:pPr>
      <w:r>
        <w:t xml:space="preserve">Constructive feedback and receptiveness to suggestions from peers and supervisors.</w:t>
      </w:r>
    </w:p>
    <w:bookmarkEnd w:id="25"/>
    <w:bookmarkStart w:id="26" w:name="areas-for-improvement"/>
    <w:p>
      <w:pPr>
        <w:pStyle w:val="Heading2"/>
      </w:pPr>
      <w:r>
        <w:t xml:space="preserve">6. Areas for Improvement</w:t>
      </w:r>
    </w:p>
    <w:p>
      <w:pPr>
        <w:pStyle w:val="FirstParagraph"/>
      </w:pPr>
      <w:r>
        <w:t xml:space="preserve">While the Carpenter has performed exceptionally well, there are a few areas where further development could enhance their overall effectiveness:</w:t>
      </w:r>
    </w:p>
    <w:p>
      <w:pPr>
        <w:numPr>
          <w:ilvl w:val="0"/>
          <w:numId w:val="1005"/>
        </w:numPr>
        <w:pStyle w:val="Compact"/>
      </w:pPr>
      <w:r>
        <w:rPr>
          <w:bCs/>
          <w:b/>
        </w:rPr>
        <w:t xml:space="preserve">Language Skills:</w:t>
      </w:r>
      <w:r>
        <w:t xml:space="preserve"> </w:t>
      </w:r>
      <w:r>
        <w:t xml:space="preserve">Although the Carpenter communicates effectively, improving their German language skills could further facilitate interactions with local clients and authorities in Germany Frankfurt.</w:t>
      </w:r>
    </w:p>
    <w:p>
      <w:pPr>
        <w:numPr>
          <w:ilvl w:val="0"/>
          <w:numId w:val="1005"/>
        </w:numPr>
        <w:pStyle w:val="Compact"/>
      </w:pPr>
      <w:r>
        <w:rPr>
          <w:bCs/>
          <w:b/>
        </w:rPr>
        <w:t xml:space="preserve">Advanced Technology:</w:t>
      </w:r>
      <w:r>
        <w:t xml:space="preserve"> </w:t>
      </w:r>
      <w:r>
        <w:t xml:space="preserve">Embracing advanced carpentry technologies, such as CNC machines and digital design tools, could increase efficiency and precision in future projects.</w:t>
      </w:r>
    </w:p>
    <w:p>
      <w:pPr>
        <w:numPr>
          <w:ilvl w:val="0"/>
          <w:numId w:val="1005"/>
        </w:numPr>
        <w:pStyle w:val="Compact"/>
      </w:pPr>
      <w:r>
        <w:rPr>
          <w:bCs/>
          <w:b/>
        </w:rPr>
        <w:t xml:space="preserve">Leadership:</w:t>
      </w:r>
      <w:r>
        <w:t xml:space="preserve"> </w:t>
      </w:r>
      <w:r>
        <w:t xml:space="preserve">Taking on more leadership roles within the team could help develop their management skills and prepare them for future supervisory positions.</w:t>
      </w:r>
    </w:p>
    <w:bookmarkEnd w:id="26"/>
    <w:bookmarkStart w:id="27" w:name="conclusion-and-recommendations"/>
    <w:p>
      <w:pPr>
        <w:pStyle w:val="Heading2"/>
      </w:pPr>
      <w:r>
        <w:t xml:space="preserve">7. Conclusion and Recommendations</w:t>
      </w:r>
    </w:p>
    <w:p>
      <w:pPr>
        <w:pStyle w:val="FirstParagraph"/>
      </w:pPr>
      <w:r>
        <w:t xml:space="preserve">In conclusion, the Carpenter has demonstrated outstanding performance in all key areas assessed during this Peer Review Report. Their technical expertise, commitment to safety, and strong teamwork skills make them a valuable asset to our construction projects in Germany Frankfurt. We recommend continued support for their professional development, particularly in the areas of language skills and advanced technology.</w:t>
      </w:r>
    </w:p>
    <w:p>
      <w:pPr>
        <w:pStyle w:val="BodyText"/>
      </w:pPr>
      <w:r>
        <w:t xml:space="preserve">Based on this review, we recommend the following actions:</w:t>
      </w:r>
    </w:p>
    <w:p>
      <w:pPr>
        <w:numPr>
          <w:ilvl w:val="0"/>
          <w:numId w:val="1006"/>
        </w:numPr>
        <w:pStyle w:val="Compact"/>
      </w:pPr>
      <w:r>
        <w:t xml:space="preserve">Provide opportunities for the Carpenter to attend advanced carpentry workshops and training sessions.</w:t>
      </w:r>
    </w:p>
    <w:p>
      <w:pPr>
        <w:numPr>
          <w:ilvl w:val="0"/>
          <w:numId w:val="1006"/>
        </w:numPr>
        <w:pStyle w:val="Compact"/>
      </w:pPr>
      <w:r>
        <w:t xml:space="preserve">Encourage participation in language courses to improve German proficiency.</w:t>
      </w:r>
    </w:p>
    <w:p>
      <w:pPr>
        <w:numPr>
          <w:ilvl w:val="0"/>
          <w:numId w:val="1006"/>
        </w:numPr>
        <w:pStyle w:val="Compact"/>
      </w:pPr>
      <w:r>
        <w:t xml:space="preserve">Consider assigning the Carpenter to lead smaller projects to develop their leadership capabilities.</w:t>
      </w:r>
    </w:p>
    <w:p>
      <w:pPr>
        <w:pStyle w:val="FirstParagraph"/>
      </w:pPr>
      <w:r>
        <w:t xml:space="preserve">Overall, the Carpenter's contributions have been instrumental in the success of our projects in Germany Frankfurt, and we look forward to their continued growth and success within our team.</w:t>
      </w:r>
    </w:p>
    <w:bookmarkEnd w:id="27"/>
    <w:p>
      <w:pPr>
        <w:pStyle w:val="BodyText"/>
      </w:pPr>
      <w:r>
        <w:rPr>
          <w:bCs/>
          <w:b/>
        </w:rPr>
        <w:t xml:space="preserve">Prepared by:</w:t>
      </w:r>
    </w:p>
    <w:p>
      <w:pPr>
        <w:pStyle w:val="BodyText"/>
      </w:pPr>
      <w:r>
        <w:t xml:space="preserve">John Doe</w:t>
      </w:r>
    </w:p>
    <w:p>
      <w:pPr>
        <w:pStyle w:val="BodyText"/>
      </w:pPr>
      <w:r>
        <w:t xml:space="preserve">Senior Project Manager</w:t>
      </w:r>
    </w:p>
    <w:p>
      <w:pPr>
        <w:pStyle w:val="BodyText"/>
      </w:pPr>
      <w:r>
        <w:t xml:space="preserve">Frankfurt Regional Office</w:t>
      </w:r>
    </w:p>
    <w:p>
      <w:pPr>
        <w:pStyle w:val="BodyText"/>
      </w:pPr>
      <w:r>
        <w:rPr>
          <w:bCs/>
          <w:b/>
        </w:rPr>
        <w:t xml:space="preserve">Approved by:</w:t>
      </w:r>
    </w:p>
    <w:p>
      <w:pPr>
        <w:pStyle w:val="BodyText"/>
      </w:pPr>
      <w:r>
        <w:t xml:space="preserve">Jane Smith</w:t>
      </w:r>
    </w:p>
    <w:p>
      <w:pPr>
        <w:pStyle w:val="BodyText"/>
      </w:pPr>
      <w:r>
        <w:t xml:space="preserve">Regional Director</w:t>
      </w:r>
    </w:p>
    <w:p>
      <w:pPr>
        <w:pStyle w:val="BodyText"/>
      </w:pPr>
      <w:r>
        <w:t xml:space="preserve">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Germany Frankfurt</dc:title>
  <dc:creator/>
  <dc:language>en</dc:language>
  <cp:keywords/>
  <dcterms:created xsi:type="dcterms:W3CDTF">2026-10-10T09:18:08Z</dcterms:created>
  <dcterms:modified xsi:type="dcterms:W3CDTF">2026-10-10T09:18:08Z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