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Performance and Craftsmanship Standards</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Architect &amp; Quality Assurance Lead</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adherence to safety protocols, and overall quality of work delivered by the assigned Carpenter on a recent residential renovation project located in the heart of India New Delhi. The objective of this review is to provide a comprehensive analysis of the Carpenter's performance against the industry standards expected within the National Capital Region (NCR). The evaluation focuses on joinery precision, material utilization, timeline management, and the integration of traditional Indian woodworking techniques with modern architectural requirements.</w:t>
      </w:r>
    </w:p>
    <w:bookmarkEnd w:id="21"/>
    <w:bookmarkStart w:id="22" w:name="project-context-and-scope"/>
    <w:p>
      <w:pPr>
        <w:pStyle w:val="Heading2"/>
      </w:pPr>
      <w:r>
        <w:t xml:space="preserve">2. Project Context and Scope</w:t>
      </w:r>
    </w:p>
    <w:p>
      <w:pPr>
        <w:pStyle w:val="FirstParagraph"/>
      </w:pPr>
      <w:r>
        <w:t xml:space="preserve">The project involved the complete interior woodwork for a 3,500 square foot apartment in South Delhi. The scope included the fabrication and installation of modular kitchen units, custom wardrobes, false ceilings with wooden cladding, and intricate door frames. Given the humid climate and specific aesthetic preferences common in India New Delhi, the Carpenter was required to work primarily with Teak and high-grade Plywood, ensuring resistance to termites and moisture.</w:t>
      </w:r>
    </w:p>
    <w:bookmarkEnd w:id="22"/>
    <w:bookmarkStart w:id="23" w:name="technical-competence-and-craftsmanship"/>
    <w:p>
      <w:pPr>
        <w:pStyle w:val="Heading2"/>
      </w:pPr>
      <w:r>
        <w:t xml:space="preserve">3. Technical Competence and Craftsmanship</w:t>
      </w:r>
    </w:p>
    <w:p>
      <w:pPr>
        <w:pStyle w:val="FirstParagraph"/>
      </w:pPr>
      <w:r>
        <w:t xml:space="preserve">The primary focus of this Peer Review Report is the technical skill exhibited by the Carpenter. The assessment reveals a high level of proficiency in both hand tools and power machinery. The joinery work, particularly in the kitchen cabinetry, demonstrated exceptional precision. The use of dovetail joints and mortise-and-tenon connections indicates a deep understanding of structural integrity, which is crucial for the longevity of furniture in the variable weather conditions of India New Delhi.</w:t>
      </w:r>
    </w:p>
    <w:p>
      <w:pPr>
        <w:pStyle w:val="BodyText"/>
      </w:pPr>
      <w:r>
        <w:t xml:space="preserve">Furthermore, the Carpenter showed remarkable adaptability when dealing with the irregularities often found in older Delhi apartments. The ability to level surfaces and adjust measurements on-site without compromising the aesthetic finish was noted as a significant strength. The finishing work, including sanding and varnishing, was executed to a mirror-like standard, protecting the wood from the dust and pollution prevalent in the region.</w:t>
      </w:r>
    </w:p>
    <w:bookmarkEnd w:id="23"/>
    <w:bookmarkStart w:id="24" w:name="material-management-and-efficiency"/>
    <w:p>
      <w:pPr>
        <w:pStyle w:val="Heading2"/>
      </w:pPr>
      <w:r>
        <w:t xml:space="preserve">4. Material Management and Efficiency</w:t>
      </w:r>
    </w:p>
    <w:p>
      <w:pPr>
        <w:pStyle w:val="FirstParagraph"/>
      </w:pPr>
      <w:r>
        <w:t xml:space="preserve">Efficient material usage is a critical metric in this Peer Review Report. The Carpenter demonstrated excellent planning skills, minimizing waste during the cutting phase. In the context of India New Delhi, where material costs can fluctuate and logistics can be challenging, this efficiency directly contributed to the project's cost-effectiveness. The Carpenter also adhered strictly to the specified material grades, ensuring that no substandard plywood or veneers were substituted, thereby maintaining the project's quality assurance standards.</w:t>
      </w:r>
    </w:p>
    <w:bookmarkEnd w:id="24"/>
    <w:bookmarkStart w:id="25" w:name="safety-and-site-conduct"/>
    <w:p>
      <w:pPr>
        <w:pStyle w:val="Heading2"/>
      </w:pPr>
      <w:r>
        <w:t xml:space="preserve">5. Safety and Site Conduct</w:t>
      </w:r>
    </w:p>
    <w:p>
      <w:pPr>
        <w:pStyle w:val="FirstParagraph"/>
      </w:pPr>
      <w:r>
        <w:t xml:space="preserve">Safety protocols were observed throughout the duration of the work. The Carpenter consistently used personal protective equipment (PPE), including dust masks and safety goggles, which is particularly important given the respiratory health concerns associated with construction dust in India New Delhi. The work area was kept organized, with tools and debris cleared daily, reducing the risk of accidents and ensuring a professional environment for other tradespeople working on-site.</w:t>
      </w:r>
    </w:p>
    <w:bookmarkEnd w:id="25"/>
    <w:bookmarkStart w:id="26" w:name="communication-and-collaboration"/>
    <w:p>
      <w:pPr>
        <w:pStyle w:val="Heading2"/>
      </w:pPr>
      <w:r>
        <w:t xml:space="preserve">6. Communication and Collaboration</w:t>
      </w:r>
    </w:p>
    <w:p>
      <w:pPr>
        <w:pStyle w:val="FirstParagraph"/>
      </w:pPr>
      <w:r>
        <w:t xml:space="preserve">Effective communication is vital for the success of any construction project. The Carpenter maintained open lines of communication with the site supervisor and the client. Feedback regarding design modifications was received constructively and implemented promptly. This collaborative approach ensured that the final output aligned perfectly with the client's vision, reflecting the cultural nuances and functional needs typical of households in India New Delhi.</w:t>
      </w:r>
    </w:p>
    <w:bookmarkEnd w:id="26"/>
    <w:bookmarkStart w:id="27" w:name="areas-for-improvement"/>
    <w:p>
      <w:pPr>
        <w:pStyle w:val="Heading2"/>
      </w:pPr>
      <w:r>
        <w:t xml:space="preserve">7. Areas for Improvement</w:t>
      </w:r>
    </w:p>
    <w:p>
      <w:pPr>
        <w:pStyle w:val="FirstParagraph"/>
      </w:pPr>
      <w:r>
        <w:t xml:space="preserve">While the overall performance was exemplary, this Peer Review Report identifies minor areas for enhancement. Specifically, the Carpenter could benefit from further training in digital measuring tools and CAD-based layout interpretation. As the construction industry in India New Delhi moves towards more technology-driven workflows, proficiency in these areas will enhance precision and reduce reliance on manual estimation. Additionally, strict adherence to the initial timeline could be improved by better anticipating potential supply chain delays for hardware fittings.</w:t>
      </w:r>
    </w:p>
    <w:bookmarkEnd w:id="27"/>
    <w:bookmarkStart w:id="28" w:name="conclusion-and-recommendation"/>
    <w:p>
      <w:pPr>
        <w:pStyle w:val="Heading2"/>
      </w:pPr>
      <w:r>
        <w:t xml:space="preserve">8. Conclusion and Recommendation</w:t>
      </w:r>
    </w:p>
    <w:p>
      <w:pPr>
        <w:pStyle w:val="FirstParagraph"/>
      </w:pPr>
      <w:r>
        <w:t xml:space="preserve">In conclusion, the Carpenter evaluated in this Peer Review Report has demonstrated outstanding skill, professionalism, and dedication. The quality of work delivered meets and exceeds the standards expected for high-end residential projects in India New Delhi. The combination of traditional craftsmanship and modern efficiency makes this Carpenter a valuable asset to any construction team. It is recommended that this Carpenter be retained for future projects and considered for advanced training opportunities to further refine their technical capabilities.</w:t>
      </w:r>
    </w:p>
    <w:bookmarkEnd w:id="28"/>
    <w:p>
      <w:pPr>
        <w:pStyle w:val="BodyText"/>
      </w:pPr>
      <w:r>
        <w:rPr>
          <w:bCs/>
          <w:b/>
        </w:rPr>
        <w:t xml:space="preserve">Reviewed By:</w:t>
      </w:r>
    </w:p>
    <w:p>
      <w:pPr>
        <w:pStyle w:val="BodyText"/>
      </w:pPr>
      <w:r>
        <w:t xml:space="preserve">__________________________</w:t>
      </w:r>
    </w:p>
    <w:p>
      <w:pPr>
        <w:pStyle w:val="BodyText"/>
      </w:pPr>
      <w:r>
        <w:t xml:space="preserve">Senior Project Architect</w:t>
      </w:r>
    </w:p>
    <w:p>
      <w:pPr>
        <w:pStyle w:val="BodyText"/>
      </w:pPr>
      <w:r>
        <w:t xml:space="preserve">Delhi Construction Quality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India New Delhi</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