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Netherlands</w:t>
      </w:r>
      <w:r>
        <w:t xml:space="preserve"> </w:t>
      </w:r>
      <w:r>
        <w:t xml:space="preserve">Amsterdam</w:t>
      </w:r>
    </w:p>
    <w:bookmarkStart w:id="27" w:name="peer-review-report-carpenter"/>
    <w:p>
      <w:pPr>
        <w:pStyle w:val="Heading1"/>
      </w:pPr>
      <w:r>
        <w:t xml:space="preserve">Peer Review Report: Carpenter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Carpenter</w:t>
      </w:r>
      <w:r>
        <w:br/>
      </w:r>
      <w:r>
        <w:rPr>
          <w:bCs/>
          <w:b/>
        </w:rPr>
        <w:t xml:space="preserve">Location:</w:t>
      </w:r>
      <w:r>
        <w:t xml:space="preserve"> </w:t>
      </w:r>
      <w:r>
        <w:t xml:space="preserve">Netherlands Amsterdam</w:t>
      </w:r>
      <w:r>
        <w:br/>
      </w:r>
      <w:r>
        <w:rPr>
          <w:bCs/>
          <w:b/>
        </w:rPr>
        <w:t xml:space="preserve">Date:</w:t>
      </w:r>
      <w:r>
        <w:t xml:space="preserve"> </w:t>
      </w:r>
      <w:r>
        <w:t xml:space="preserve">October 26, 2023</w:t>
      </w:r>
    </w:p>
    <w:p>
      <w:pPr>
        <w:pStyle w:val="BodyText"/>
      </w:pPr>
      <w:r>
        <w:rPr>
          <w:bCs/>
          <w:b/>
        </w:rPr>
        <w:t xml:space="preserve">Report ID:</w:t>
      </w:r>
      <w:r>
        <w:t xml:space="preserve"> </w:t>
      </w:r>
      <w:r>
        <w:t xml:space="preserve">NL-AMS-CRP-2023-001</w:t>
      </w:r>
      <w:r>
        <w:br/>
      </w:r>
      <w:r>
        <w:rPr>
          <w:bCs/>
          <w:b/>
        </w:rPr>
        <w:t xml:space="preserve">Reviewer:</w:t>
      </w:r>
      <w:r>
        <w:t xml:space="preserve"> </w:t>
      </w:r>
      <w:r>
        <w:t xml:space="preserve">Senior Construction Lead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skills, and safety compliance of a Carpenter operating within the construction sector of Netherlands Amsterdam. The purpose of this document is to assess the individual's alignment with the rigorous standards expected in the Dutch construction industry, specifically within the unique urban environment of Amsterdam. The review covers technical craftsmanship, adherence to local building codes, safety protocols, and collaborative efficiency.</w:t>
      </w:r>
    </w:p>
    <w:p>
      <w:pPr>
        <w:pStyle w:val="BodyText"/>
      </w:pPr>
      <w:r>
        <w:t xml:space="preserve">Amsterdam presents a distinct set of challenges for carpentry professionals, ranging from the preservation of historic canal houses to the implementation of modern, sustainable building practices in new developments. This report analyzes how effectively the Carpenter navigates these specific requirements. The overall assessment indicates a high level of proficiency, with specific recommendations for further development in sustainable material sourcing and digital integration.</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review is the technical execution of carpentry tasks. In the context of Netherlands Amsterdam, a Carpenter is often required to demonstrate versatility. The subject has shown exceptional skill in both rough carpentry and finish carpentry.</w:t>
      </w:r>
    </w:p>
    <w:p>
      <w:pPr>
        <w:pStyle w:val="BodyText"/>
      </w:pPr>
      <w:r>
        <w:rPr>
          <w:bCs/>
          <w:b/>
        </w:rPr>
        <w:t xml:space="preserve">Historic Restoration:</w:t>
      </w:r>
      <w:r>
        <w:t xml:space="preserve"> </w:t>
      </w:r>
      <w:r>
        <w:t xml:space="preserve">Amsterdam is renowned for its 17th-century architecture. The Carpenter demonstrated a commendable understanding of traditional joinery techniques necessary for restoring wooden facades, window frames, and interior paneling in heritage-listed buildings. The ability to match existing wood grain and utilize traditional mortise and tenon joints without compromising structural integrity was observed during the review period.</w:t>
      </w:r>
    </w:p>
    <w:p>
      <w:pPr>
        <w:pStyle w:val="BodyText"/>
      </w:pPr>
      <w:r>
        <w:rPr>
          <w:bCs/>
          <w:b/>
        </w:rPr>
        <w:t xml:space="preserve">Modern Construction:</w:t>
      </w:r>
      <w:r>
        <w:t xml:space="preserve"> </w:t>
      </w:r>
      <w:r>
        <w:t xml:space="preserve">Conversely, in new residential projects in districts like Amsterdam Nieuw-West, the Carpenter displayed proficiency in modern framing techniques. The precision in cutting and assembling structural components met the tight tolerances required for energy-efficient housing standards common in the Netherlands.</w:t>
      </w:r>
    </w:p>
    <w:bookmarkEnd w:id="21"/>
    <w:bookmarkStart w:id="22" w:name="X1b076e78d5cc3ccd5fac24c10189598d0c4bbd6"/>
    <w:p>
      <w:pPr>
        <w:pStyle w:val="Heading2"/>
      </w:pPr>
      <w:r>
        <w:t xml:space="preserve">3. Compliance with Dutch Building Regulations</w:t>
      </w:r>
    </w:p>
    <w:p>
      <w:pPr>
        <w:pStyle w:val="FirstParagraph"/>
      </w:pPr>
      <w:r>
        <w:t xml:space="preserve">Adherence to the Dutch Building Decree (Bouwbesluit) is non-negotiable for any Carpenter working in Amsterdam. This section evaluates the subject's knowledge and application of these regulations.</w:t>
      </w:r>
    </w:p>
    <w:p>
      <w:pPr>
        <w:pStyle w:val="BodyText"/>
      </w:pPr>
      <w:r>
        <w:t xml:space="preserve">The Carpenter consistently demonstrated awareness of fire safety regulations regarding wood treatment and usage. Furthermore, the subject showed a strong commitment to the Dutch focus on sustainability. This includes the proper handling of timber certified by the Forest Stewardship Council (FSC), which is a standard requirement for many public and private projects in Amsterdam. The review confirms that the Carpenter minimizes waste through precise planning, aligning with the circular economy principles increasingly mandated in Dutch construction contracts.</w:t>
      </w:r>
    </w:p>
    <w:bookmarkEnd w:id="22"/>
    <w:bookmarkStart w:id="23" w:name="health-safety-and-environment-hse"/>
    <w:p>
      <w:pPr>
        <w:pStyle w:val="Heading2"/>
      </w:pPr>
      <w:r>
        <w:t xml:space="preserve">4. Health, Safety, and Environment (HSE)</w:t>
      </w:r>
    </w:p>
    <w:p>
      <w:pPr>
        <w:pStyle w:val="FirstParagraph"/>
      </w:pPr>
      <w:r>
        <w:t xml:space="preserve">Safety is paramount in the Netherlands, governed by strict VCA (Verkeers- en Veiligheidscertificering Aannemers) standards. The Carpenter's performance in this area was a critical component of this Peer Review Report.</w:t>
      </w:r>
    </w:p>
    <w:p>
      <w:pPr>
        <w:pStyle w:val="BodyText"/>
      </w:pPr>
      <w:r>
        <w:t xml:space="preserve">Observations indicate that the Carpenter consistently utilizes Personal Protective Equipment (PPE) as required by Dutch law. This includes safety footwear, eye protection, and hearing protection when operating power tools. The subject also demonstrated a proactive approach to site safety, ensuring that work areas in the often-congested streets of Amsterdam were properly cordoned off to protect pedestrians and cyclists.</w:t>
      </w:r>
    </w:p>
    <w:p>
      <w:pPr>
        <w:pStyle w:val="BodyText"/>
      </w:pPr>
      <w:r>
        <w:t xml:space="preserve">Additionally, the Carpenter adhered to environmental guidelines regarding noise pollution, a significant concern in the dense urban fabric of Amsterdam. Work involving high-decibel machinery was scheduled appropriately to minimize disturbance to the local community.</w:t>
      </w:r>
    </w:p>
    <w:bookmarkEnd w:id="23"/>
    <w:bookmarkStart w:id="24" w:name="collaboration-and-communication"/>
    <w:p>
      <w:pPr>
        <w:pStyle w:val="Heading2"/>
      </w:pPr>
      <w:r>
        <w:t xml:space="preserve">5. Collaboration and Communication</w:t>
      </w:r>
    </w:p>
    <w:p>
      <w:pPr>
        <w:pStyle w:val="FirstParagraph"/>
      </w:pPr>
      <w:r>
        <w:t xml:space="preserve">Construction projects in Amsterdam are highly collaborative, involving architects, engineers, and various trades. The Carpenter’s ability to communicate effectively is vital.</w:t>
      </w:r>
    </w:p>
    <w:p>
      <w:pPr>
        <w:pStyle w:val="BodyText"/>
      </w:pPr>
      <w:r>
        <w:t xml:space="preserve">The subject has shown strong interpersonal skills, working seamlessly with Dutch and international colleagues. The ability to interpret technical drawings and BIM (Building Information Modeling) models is essential in Amsterdam's tech-forward construction sector. The Carpenter demonstrated competence in reading complex blueprints and communicating potential issues to the site manager before they became critical problems.</w:t>
      </w:r>
    </w:p>
    <w:bookmarkEnd w:id="24"/>
    <w:bookmarkStart w:id="25" w:name="areas-for-improvement"/>
    <w:p>
      <w:pPr>
        <w:pStyle w:val="Heading2"/>
      </w:pPr>
      <w:r>
        <w:t xml:space="preserve">6. Areas for Improvement</w:t>
      </w:r>
    </w:p>
    <w:p>
      <w:pPr>
        <w:pStyle w:val="FirstParagraph"/>
      </w:pPr>
      <w:r>
        <w:t xml:space="preserve">While the performance is largely exemplary, this Peer Review Report identifies areas for growth:</w:t>
      </w:r>
    </w:p>
    <w:p>
      <w:pPr>
        <w:numPr>
          <w:ilvl w:val="0"/>
          <w:numId w:val="1001"/>
        </w:numPr>
        <w:pStyle w:val="Compact"/>
      </w:pPr>
      <w:r>
        <w:rPr>
          <w:bCs/>
          <w:b/>
        </w:rPr>
        <w:t xml:space="preserve">Digital Tool Proficiency:</w:t>
      </w:r>
      <w:r>
        <w:t xml:space="preserve"> </w:t>
      </w:r>
      <w:r>
        <w:t xml:space="preserve">While basic BIM reading is sufficient, advanced proficiency in digital layout tools could further enhance efficiency on complex Amsterdam projects.</w:t>
      </w:r>
    </w:p>
    <w:p>
      <w:pPr>
        <w:numPr>
          <w:ilvl w:val="0"/>
          <w:numId w:val="1001"/>
        </w:numPr>
        <w:pStyle w:val="Compact"/>
      </w:pPr>
      <w:r>
        <w:rPr>
          <w:bCs/>
          <w:b/>
        </w:rPr>
        <w:t xml:space="preserve">Language Skills:</w:t>
      </w:r>
      <w:r>
        <w:t xml:space="preserve"> </w:t>
      </w:r>
      <w:r>
        <w:t xml:space="preserve">Although English is widely spoken, improving Dutch language skills would facilitate better direct communication with local authorities and older tradespeople.</w:t>
      </w:r>
    </w:p>
    <w:bookmarkEnd w:id="25"/>
    <w:bookmarkStart w:id="26" w:name="conclusion"/>
    <w:p>
      <w:pPr>
        <w:pStyle w:val="Heading2"/>
      </w:pPr>
      <w:r>
        <w:t xml:space="preserve">7. Conclusion</w:t>
      </w:r>
    </w:p>
    <w:p>
      <w:pPr>
        <w:pStyle w:val="FirstParagraph"/>
      </w:pPr>
      <w:r>
        <w:t xml:space="preserve">In conclusion, this Peer Review Report confirms that the Carpenter is a highly skilled professional capable of meeting the demanding standards of the construction industry in Netherlands Amsterdam. The combination of traditional craftsmanship and modern regulatory compliance makes the subject a valuable asset to any project team in the region. With minor improvements in digital tool usage, the Carpenter is well-positioned for continued success in the Dutch market.</w:t>
      </w:r>
    </w:p>
    <w:p>
      <w:pPr>
        <w:pStyle w:val="BodyText"/>
      </w:pPr>
      <w:r>
        <w:rPr>
          <w:bCs/>
          <w:b/>
        </w:rPr>
        <w:t xml:space="preserve">Reviewed By:</w:t>
      </w:r>
      <w:r>
        <w:br/>
      </w:r>
      <w:r>
        <w:t xml:space="preserve">[Reviewer Name]</w:t>
      </w:r>
      <w:r>
        <w:br/>
      </w:r>
      <w:r>
        <w:t xml:space="preserve">Senior Construction Manager</w:t>
      </w:r>
    </w:p>
    <w:p>
      <w:pPr>
        <w:pStyle w:val="BodyText"/>
      </w:pPr>
      <w:r>
        <w:rPr>
          <w:bCs/>
          <w:b/>
        </w:rPr>
        <w:t xml:space="preserve">Reviewed For:</w:t>
      </w:r>
      <w:r>
        <w:br/>
      </w:r>
      <w:r>
        <w:t xml:space="preserve">[Carpenter Name]</w:t>
      </w:r>
      <w:r>
        <w:br/>
      </w:r>
      <w:r>
        <w:t xml:space="preserve">Carpenter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Netherlands Amsterdam</dc:title>
  <dc:creator/>
  <dc:language>en</dc:language>
  <cp:keywords/>
  <dcterms:created xsi:type="dcterms:W3CDTF">2026-10-10T07:32:37Z</dcterms:created>
  <dcterms:modified xsi:type="dcterms:W3CDTF">2026-10-10T07:32:37Z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