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Evaluation</w:t>
      </w:r>
      <w:r>
        <w:t xml:space="preserve"> </w:t>
      </w:r>
      <w:r>
        <w:t xml:space="preserve">-</w:t>
      </w:r>
      <w:r>
        <w:t xml:space="preserve"> </w:t>
      </w:r>
      <w:r>
        <w:t xml:space="preserve">Moscow,</w:t>
      </w:r>
      <w:r>
        <w:t xml:space="preserve"> </w:t>
      </w:r>
      <w:r>
        <w:t xml:space="preserve">Russia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Carpenter</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performance, technical proficiency, and collaborative capabilities of the Carpenter assigned to our construction project in Russia Moscow. The evaluation focuses on the individual's adherence to local building codes, safety regulations, and project timelines specific to the Moscow region. The review process involved direct observation, feedback from site supervisors, and analysis of completed workmanship over the past quarter.</w:t>
      </w:r>
    </w:p>
    <w:p>
      <w:pPr>
        <w:pStyle w:val="BodyText"/>
      </w:pPr>
      <w:r>
        <w:t xml:space="preserve">The primary objective of this report is to provide a comprehensive overview of the Carpenter's contributions to the project, highlighting areas of excellence and identifying opportunities for improvement. Given the unique challenges of construction in Russia Moscow, including climate considerations and regulatory requirements, this review aims to ensure that the Carpenter's skills align with the high standards expected in the region.</w:t>
      </w:r>
    </w:p>
    <w:bookmarkEnd w:id="21"/>
    <w:bookmarkStart w:id="22" w:name="technical-proficiency-and-workmanship"/>
    <w:p>
      <w:pPr>
        <w:pStyle w:val="Heading2"/>
      </w:pPr>
      <w:r>
        <w:t xml:space="preserve">2. Technical Proficiency and Workmanship</w:t>
      </w:r>
    </w:p>
    <w:p>
      <w:pPr>
        <w:pStyle w:val="FirstParagraph"/>
      </w:pPr>
      <w:r>
        <w:t xml:space="preserve">The Carpenter has demonstrated a high level of technical proficiency in various aspects of carpentry, including framing, finishing, and structural support. Their ability to interpret architectural blueprints and adapt to design changes has been particularly noteworthy. In the context of Russia Moscow, where construction projects often require precision due to strict building codes, the Carpenter's attention to detail has been commendable.</w:t>
      </w:r>
    </w:p>
    <w:p>
      <w:pPr>
        <w:pStyle w:val="BodyText"/>
      </w:pPr>
      <w:r>
        <w:t xml:space="preserve">Specific areas of strength include:</w:t>
      </w:r>
    </w:p>
    <w:p>
      <w:pPr>
        <w:numPr>
          <w:ilvl w:val="0"/>
          <w:numId w:val="1001"/>
        </w:numPr>
        <w:pStyle w:val="Compact"/>
      </w:pPr>
      <w:r>
        <w:rPr>
          <w:bCs/>
          <w:b/>
        </w:rPr>
        <w:t xml:space="preserve">Structural Integrity:</w:t>
      </w:r>
      <w:r>
        <w:t xml:space="preserve"> </w:t>
      </w:r>
      <w:r>
        <w:t xml:space="preserve">The Carpenter has consistently ensured that all wooden structures meet the load-bearing requirements specified by Russian construction standards.</w:t>
      </w:r>
    </w:p>
    <w:p>
      <w:pPr>
        <w:numPr>
          <w:ilvl w:val="0"/>
          <w:numId w:val="1001"/>
        </w:numPr>
        <w:pStyle w:val="Compact"/>
      </w:pPr>
      <w:r>
        <w:rPr>
          <w:bCs/>
          <w:b/>
        </w:rPr>
        <w:t xml:space="preserve">Material Selection:</w:t>
      </w:r>
      <w:r>
        <w:t xml:space="preserve"> </w:t>
      </w:r>
      <w:r>
        <w:t xml:space="preserve">Demonstrated knowledge of suitable materials for the Moscow climate, including resistance to temperature fluctuations and humidity.</w:t>
      </w:r>
    </w:p>
    <w:p>
      <w:pPr>
        <w:numPr>
          <w:ilvl w:val="0"/>
          <w:numId w:val="1001"/>
        </w:numPr>
        <w:pStyle w:val="Compact"/>
      </w:pPr>
      <w:r>
        <w:rPr>
          <w:bCs/>
          <w:b/>
        </w:rPr>
        <w:t xml:space="preserve">Finishing Quality:</w:t>
      </w:r>
      <w:r>
        <w:t xml:space="preserve"> </w:t>
      </w:r>
      <w:r>
        <w:t xml:space="preserve">High-quality finishes on interior and exterior woodwork, contributing to the aesthetic appeal of the project.</w:t>
      </w:r>
    </w:p>
    <w:p>
      <w:pPr>
        <w:pStyle w:val="FirstParagraph"/>
      </w:pPr>
      <w:r>
        <w:t xml:space="preserve">However, there are areas where improvement is needed. For instance, the Carpenter occasionally struggles with complex joinery techniques, which can lead to minor delays in project completion. Additionally, there is a need for enhanced familiarity with local Russian carpentry tools and equipment to improve efficiency.</w:t>
      </w:r>
    </w:p>
    <w:bookmarkEnd w:id="22"/>
    <w:bookmarkStart w:id="23" w:name="adherence-to-safety-regulations"/>
    <w:p>
      <w:pPr>
        <w:pStyle w:val="Heading2"/>
      </w:pPr>
      <w:r>
        <w:t xml:space="preserve">3. Adherence to Safety Regulations</w:t>
      </w:r>
    </w:p>
    <w:p>
      <w:pPr>
        <w:pStyle w:val="FirstParagraph"/>
      </w:pPr>
      <w:r>
        <w:t xml:space="preserve">Safety is a critical aspect of any construction project, especially in Russia Moscow, where regulations are stringent. The Carpenter has generally adhered to safety protocols, including the use of personal protective equipment (PPE) and proper handling of tools and machinery. Regular safety briefings have been attended, and the Carpenter has shown a willingness to follow site-specific safety guidelines.</w:t>
      </w:r>
    </w:p>
    <w:p>
      <w:pPr>
        <w:pStyle w:val="BodyText"/>
      </w:pPr>
      <w:r>
        <w:t xml:space="preserve">Despite these positive aspects, there have been instances where safety protocols were not strictly followed, such as improper storage of materials and occasional lapses in PPE usage. These issues need to be addressed to prevent potential accidents and ensure compliance with Russian safety standards.</w:t>
      </w:r>
    </w:p>
    <w:bookmarkEnd w:id="23"/>
    <w:bookmarkStart w:id="24" w:name="collaboration-and-communication"/>
    <w:p>
      <w:pPr>
        <w:pStyle w:val="Heading2"/>
      </w:pPr>
      <w:r>
        <w:t xml:space="preserve">4. Collaboration and Communication</w:t>
      </w:r>
    </w:p>
    <w:p>
      <w:pPr>
        <w:pStyle w:val="FirstParagraph"/>
      </w:pPr>
      <w:r>
        <w:t xml:space="preserve">Effective collaboration and communication are essential for the success of any construction project. The Carpenter has shown a positive attitude towards teamwork, often assisting colleagues and contributing to a supportive work environment. Their ability to communicate with both Russian-speaking and English-speaking team members has been beneficial, although there is room for improvement in language proficiency to enhance clarity and reduce misunderstandings.</w:t>
      </w:r>
    </w:p>
    <w:p>
      <w:pPr>
        <w:pStyle w:val="BodyText"/>
      </w:pPr>
      <w:r>
        <w:t xml:space="preserve">The Carpenter has also demonstrated a willingness to learn from peers and supervisors, actively seeking feedback and incorporating suggestions into their work. This openness to learning is a valuable trait, particularly in a diverse work environment like Russia Moscow.</w:t>
      </w:r>
    </w:p>
    <w:bookmarkEnd w:id="24"/>
    <w:bookmarkStart w:id="25" w:name="project-management-and-time-management"/>
    <w:p>
      <w:pPr>
        <w:pStyle w:val="Heading2"/>
      </w:pPr>
      <w:r>
        <w:t xml:space="preserve">5. Project Management and Time Management</w:t>
      </w:r>
    </w:p>
    <w:p>
      <w:pPr>
        <w:pStyle w:val="FirstParagraph"/>
      </w:pPr>
      <w:r>
        <w:t xml:space="preserve">Time management is crucial in construction projects, where delays can have significant financial implications. The Carpenter has generally met project deadlines, demonstrating good organizational skills and the ability to prioritize tasks effectively. However, there have been instances where unexpected challenges, such as material shortages or design changes, led to minor delays.</w:t>
      </w:r>
    </w:p>
    <w:p>
      <w:pPr>
        <w:pStyle w:val="BodyText"/>
      </w:pPr>
      <w:r>
        <w:t xml:space="preserve">To improve time management, the Carpenter should focus on better planning and contingency strategies. This includes maintaining a more detailed schedule and communicating potential delays to supervisors in a timely manner.</w:t>
      </w:r>
    </w:p>
    <w:bookmarkEnd w:id="25"/>
    <w:bookmarkStart w:id="26" w:name="recommendations-for-improvement"/>
    <w:p>
      <w:pPr>
        <w:pStyle w:val="Heading2"/>
      </w:pPr>
      <w:r>
        <w:t xml:space="preserve">6. Recommendations for Improvement</w:t>
      </w:r>
    </w:p>
    <w:p>
      <w:pPr>
        <w:pStyle w:val="FirstParagraph"/>
      </w:pPr>
      <w:r>
        <w:t xml:space="preserve">Based on the findings of this Peer Review Report, the following recommendations are made to enhance the Carpenter's performance:</w:t>
      </w:r>
    </w:p>
    <w:p>
      <w:pPr>
        <w:numPr>
          <w:ilvl w:val="0"/>
          <w:numId w:val="1002"/>
        </w:numPr>
        <w:pStyle w:val="Compact"/>
      </w:pPr>
      <w:r>
        <w:rPr>
          <w:bCs/>
          <w:b/>
        </w:rPr>
        <w:t xml:space="preserve">Technical Training:</w:t>
      </w:r>
      <w:r>
        <w:t xml:space="preserve"> </w:t>
      </w:r>
      <w:r>
        <w:t xml:space="preserve">Enroll in advanced carpentry courses to improve skills in complex joinery and other specialized techniques.</w:t>
      </w:r>
    </w:p>
    <w:p>
      <w:pPr>
        <w:numPr>
          <w:ilvl w:val="0"/>
          <w:numId w:val="1002"/>
        </w:numPr>
        <w:pStyle w:val="Compact"/>
      </w:pPr>
      <w:r>
        <w:rPr>
          <w:bCs/>
          <w:b/>
        </w:rPr>
        <w:t xml:space="preserve">Safety Compliance:</w:t>
      </w:r>
      <w:r>
        <w:t xml:space="preserve"> </w:t>
      </w:r>
      <w:r>
        <w:t xml:space="preserve">Participate in additional safety training sessions to reinforce the importance of adhering to safety protocols.</w:t>
      </w:r>
    </w:p>
    <w:p>
      <w:pPr>
        <w:numPr>
          <w:ilvl w:val="0"/>
          <w:numId w:val="1002"/>
        </w:numPr>
        <w:pStyle w:val="Compact"/>
      </w:pPr>
      <w:r>
        <w:rPr>
          <w:bCs/>
          <w:b/>
        </w:rPr>
        <w:t xml:space="preserve">Language Skills:</w:t>
      </w:r>
      <w:r>
        <w:t xml:space="preserve"> </w:t>
      </w:r>
      <w:r>
        <w:t xml:space="preserve">Consider language courses to improve Russian language proficiency, facilitating better communication with local team members and clients.</w:t>
      </w:r>
    </w:p>
    <w:p>
      <w:pPr>
        <w:numPr>
          <w:ilvl w:val="0"/>
          <w:numId w:val="1002"/>
        </w:numPr>
        <w:pStyle w:val="Compact"/>
      </w:pPr>
      <w:r>
        <w:rPr>
          <w:bCs/>
          <w:b/>
        </w:rPr>
        <w:t xml:space="preserve">Time Management:</w:t>
      </w:r>
      <w:r>
        <w:t xml:space="preserve"> </w:t>
      </w:r>
      <w:r>
        <w:t xml:space="preserve">Develop more robust planning and scheduling practices to minimize delays and improve overall project efficiency.</w:t>
      </w:r>
    </w:p>
    <w:bookmarkEnd w:id="26"/>
    <w:bookmarkStart w:id="27" w:name="conclusion"/>
    <w:p>
      <w:pPr>
        <w:pStyle w:val="Heading2"/>
      </w:pPr>
      <w:r>
        <w:t xml:space="preserve">7. Conclusion</w:t>
      </w:r>
    </w:p>
    <w:p>
      <w:pPr>
        <w:pStyle w:val="FirstParagraph"/>
      </w:pPr>
      <w:r>
        <w:t xml:space="preserve">In conclusion, the Carpenter has made significant contributions to the construction project in Russia Moscow, demonstrating strong technical skills, a positive attitude, and a commitment to quality workmanship. While there are areas for improvement, particularly in safety compliance and time management, the Carpenter's overall performance is satisfactory. By addressing the identified areas for improvement, the Carpenter can further enhance their professional capabilities and contribute even more effectively to future projects in Russia Moscow.</w:t>
      </w:r>
    </w:p>
    <w:bookmarkEnd w:id="27"/>
    <w:p>
      <w:pPr>
        <w:pStyle w:val="BodyText"/>
      </w:pPr>
      <w:r>
        <w:rPr>
          <w:bCs/>
          <w:b/>
        </w:rPr>
        <w:t xml:space="preserve">Prepared by:</w:t>
      </w:r>
    </w:p>
    <w:p>
      <w:pPr>
        <w:pStyle w:val="BodyText"/>
      </w:pPr>
      <w:r>
        <w:t xml:space="preserve">John Doe</w:t>
      </w:r>
    </w:p>
    <w:p>
      <w:pPr>
        <w:pStyle w:val="BodyText"/>
      </w:pPr>
      <w:r>
        <w:t xml:space="preserve">Site Supervisor</w:t>
      </w:r>
    </w:p>
    <w:p>
      <w:pPr>
        <w:pStyle w:val="BodyText"/>
      </w:pPr>
      <w:r>
        <w:t xml:space="preserve">Construction Project, Russia Moscow</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Evaluation - Moscow, Russia</dc:title>
  <dc:creator/>
  <dc:language>en</dc:language>
  <cp:keywords/>
  <dcterms:created xsi:type="dcterms:W3CDTF">2026-10-10T08:49:00Z</dcterms:created>
  <dcterms:modified xsi:type="dcterms:W3CDTF">2026-10-10T08:49:00Z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