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evaluates the performance, skills, and contributions of a Carpenter operating within the vibrant construction and renovation landscape of Spain Barcelona. The purpose of this report is to provide a comprehensive assessment of the Carpenter's technical abilities, adherence to local building codes, collaboration with peers, and overall impact on projects in this dynamic region.</w:t>
      </w:r>
    </w:p>
    <w:bookmarkEnd w:id="21"/>
    <w:bookmarkStart w:id="22" w:name="scope-of-review"/>
    <w:p>
      <w:pPr>
        <w:pStyle w:val="Heading2"/>
      </w:pPr>
      <w:r>
        <w:t xml:space="preserve">2. Scope of Review</w:t>
      </w:r>
    </w:p>
    <w:p>
      <w:pPr>
        <w:pStyle w:val="FirstParagraph"/>
      </w:pPr>
      <w:r>
        <w:t xml:space="preserve">The review encompasses the following areas:</w:t>
      </w:r>
    </w:p>
    <w:p>
      <w:pPr>
        <w:numPr>
          <w:ilvl w:val="0"/>
          <w:numId w:val="1001"/>
        </w:numPr>
        <w:pStyle w:val="Compact"/>
      </w:pPr>
      <w:r>
        <w:t xml:space="preserve">Technical proficiency in carpentry tasks.</w:t>
      </w:r>
    </w:p>
    <w:p>
      <w:pPr>
        <w:numPr>
          <w:ilvl w:val="0"/>
          <w:numId w:val="1001"/>
        </w:numPr>
        <w:pStyle w:val="Compact"/>
      </w:pPr>
      <w:r>
        <w:t xml:space="preserve">Compliance with Spain Barcelona-specific regulations and standards.</w:t>
      </w:r>
    </w:p>
    <w:p>
      <w:pPr>
        <w:numPr>
          <w:ilvl w:val="0"/>
          <w:numId w:val="1001"/>
        </w:numPr>
        <w:pStyle w:val="Compact"/>
      </w:pPr>
      <w:r>
        <w:t xml:space="preserve">Quality of workmanship and attention to detail.</w:t>
      </w:r>
    </w:p>
    <w:p>
      <w:pPr>
        <w:numPr>
          <w:ilvl w:val="0"/>
          <w:numId w:val="1001"/>
        </w:numPr>
        <w:pStyle w:val="Compact"/>
      </w:pPr>
      <w:r>
        <w:t xml:space="preserve">Collaboration and communication with team members.</w:t>
      </w:r>
    </w:p>
    <w:p>
      <w:pPr>
        <w:numPr>
          <w:ilvl w:val="0"/>
          <w:numId w:val="1001"/>
        </w:numPr>
        <w:pStyle w:val="Compact"/>
      </w:pPr>
      <w:r>
        <w:t xml:space="preserve">Safety practices and adherence to protocols.</w:t>
      </w:r>
    </w:p>
    <w:p>
      <w:pPr>
        <w:numPr>
          <w:ilvl w:val="0"/>
          <w:numId w:val="1001"/>
        </w:numPr>
        <w:pStyle w:val="Compact"/>
      </w:pPr>
      <w:r>
        <w:t xml:space="preserve">Innovation and problem-solving capabilities.</w:t>
      </w:r>
    </w:p>
    <w:bookmarkEnd w:id="22"/>
    <w:bookmarkStart w:id="23" w:name="technical-proficiency"/>
    <w:p>
      <w:pPr>
        <w:pStyle w:val="Heading2"/>
      </w:pPr>
      <w:r>
        <w:t xml:space="preserve">3. Technical Proficiency</w:t>
      </w:r>
    </w:p>
    <w:p>
      <w:pPr>
        <w:pStyle w:val="FirstParagraph"/>
      </w:pPr>
      <w:r>
        <w:t xml:space="preserve">The Carpenter demonstrates a high level of technical proficiency, showcasing expertise in both traditional and modern carpentry techniques. Their ability to work with various materials, including wood, metal, and composite materials, is commendable. In Spain Barcelona, where architectural styles range from historic Gothic structures to contemporary designs, the Carpenter's versatility is particularly valuable. They have successfully completed tasks such as framing, cabinetry, flooring installation, and custom furniture creation, all while maintaining precision and efficiency.</w:t>
      </w:r>
    </w:p>
    <w:bookmarkEnd w:id="23"/>
    <w:bookmarkStart w:id="24" w:name="compliance-with-local-regulations"/>
    <w:p>
      <w:pPr>
        <w:pStyle w:val="Heading2"/>
      </w:pPr>
      <w:r>
        <w:t xml:space="preserve">4. Compliance with Local Regulations</w:t>
      </w:r>
    </w:p>
    <w:p>
      <w:pPr>
        <w:pStyle w:val="FirstParagraph"/>
      </w:pPr>
      <w:r>
        <w:t xml:space="preserve">Adherence to Spain Barcelona's building codes and regulations is critical for any construction professional. The Carpenter has consistently demonstrated a thorough understanding of these requirements, ensuring that all projects meet the necessary legal and safety standards. This includes compliance with fire safety regulations, structural integrity guidelines, and environmental sustainability practices. Their proactive approach to staying updated on changes in local laws reflects a strong commitment to professionalism and accountability.</w:t>
      </w:r>
    </w:p>
    <w:bookmarkEnd w:id="24"/>
    <w:bookmarkStart w:id="25" w:name="quality-of-workmanship"/>
    <w:p>
      <w:pPr>
        <w:pStyle w:val="Heading2"/>
      </w:pPr>
      <w:r>
        <w:t xml:space="preserve">5. Quality of Workmanship</w:t>
      </w:r>
    </w:p>
    <w:p>
      <w:pPr>
        <w:pStyle w:val="FirstParagraph"/>
      </w:pPr>
      <w:r>
        <w:t xml:space="preserve">The quality of the Carpenter's work is exceptional, characterized by meticulous attention to detail and a dedication to excellence. Whether working on residential renovations or commercial developments in Spain Barcelona, their craftsmanship stands out. Clients and peers alike have praised the durability and aesthetic appeal of their work. The Carpenter's ability to blend functionality with design makes them a valuable asset to any project team.</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fast-paced environment of Spain Barcelona's construction industry. The Carpenter excels in this area, maintaining open lines of communication with architects, engineers, contractors, and clients. Their willingness to listen, adapt, and contribute ideas fosters a positive and productive work atmosphere. Additionally, their ability to explain technical concepts in clear, accessible language enhances teamwork and ensures that all stakeholders are aligned on project goals.</w:t>
      </w:r>
    </w:p>
    <w:bookmarkEnd w:id="26"/>
    <w:bookmarkStart w:id="27" w:name="safety-practices"/>
    <w:p>
      <w:pPr>
        <w:pStyle w:val="Heading2"/>
      </w:pPr>
      <w:r>
        <w:t xml:space="preserve">7. Safety Practices</w:t>
      </w:r>
    </w:p>
    <w:p>
      <w:pPr>
        <w:pStyle w:val="FirstParagraph"/>
      </w:pPr>
      <w:r>
        <w:t xml:space="preserve">Safety is a top priority in any construction setting, and the Carpenter has consistently upheld the highest standards in this regard. They adhere strictly to safety protocols, including the use of personal protective equipment (PPE), proper tool handling, and hazard identification. Their commitment to creating a safe work environment not only protects themselves but also sets a positive example for colleagues. This dedication aligns well with Spain Barcelona's emphasis on workplace safety and risk management.</w:t>
      </w:r>
    </w:p>
    <w:bookmarkEnd w:id="27"/>
    <w:bookmarkStart w:id="28" w:name="innovation-and-problem-solving"/>
    <w:p>
      <w:pPr>
        <w:pStyle w:val="Heading2"/>
      </w:pPr>
      <w:r>
        <w:t xml:space="preserve">8. Innovation and Problem-Solving</w:t>
      </w:r>
    </w:p>
    <w:p>
      <w:pPr>
        <w:pStyle w:val="FirstParagraph"/>
      </w:pPr>
      <w:r>
        <w:t xml:space="preserve">The Carpenter's ability to think creatively and solve problems is a standout trait. In Spain Barcelona, where projects often involve unique challenges due to the city's diverse architectural heritage and urban density, their innovative approach is invaluable. Whether devising solutions for limited workspace, integrating sustainable materials, or adapting designs to fit specific client needs, the Carpenter consistently delivers results that exceed expectations. Their forward-thinking mindset positions them as a leader in the field.</w:t>
      </w:r>
    </w:p>
    <w:bookmarkEnd w:id="28"/>
    <w:bookmarkStart w:id="29" w:name="areas-for-improvement"/>
    <w:p>
      <w:pPr>
        <w:pStyle w:val="Heading2"/>
      </w:pPr>
      <w:r>
        <w:t xml:space="preserve">9. Areas for Improvement</w:t>
      </w:r>
    </w:p>
    <w:p>
      <w:pPr>
        <w:pStyle w:val="FirstParagraph"/>
      </w:pPr>
      <w:r>
        <w:t xml:space="preserve">While the Carpenter's performance is largely exemplary, there are a few areas where further development could enhance their contributions:</w:t>
      </w:r>
    </w:p>
    <w:p>
      <w:pPr>
        <w:numPr>
          <w:ilvl w:val="0"/>
          <w:numId w:val="1002"/>
        </w:numPr>
        <w:pStyle w:val="Compact"/>
      </w:pPr>
      <w:r>
        <w:t xml:space="preserve">Expanding knowledge of advanced digital tools, such as CAD software, to improve design accuracy and efficiency.</w:t>
      </w:r>
    </w:p>
    <w:p>
      <w:pPr>
        <w:numPr>
          <w:ilvl w:val="0"/>
          <w:numId w:val="1002"/>
        </w:numPr>
        <w:pStyle w:val="Compact"/>
      </w:pPr>
      <w:r>
        <w:t xml:space="preserve">Increasing involvement in sustainability initiatives to align with Spain Barcelona's growing focus on eco-friendly construction practices.</w:t>
      </w:r>
    </w:p>
    <w:p>
      <w:pPr>
        <w:numPr>
          <w:ilvl w:val="0"/>
          <w:numId w:val="1002"/>
        </w:numPr>
        <w:pStyle w:val="Compact"/>
      </w:pPr>
      <w:r>
        <w:t xml:space="preserve">Enhancing leadership skills to take on more supervisory roles in larger projects.</w:t>
      </w:r>
    </w:p>
    <w:bookmarkEnd w:id="29"/>
    <w:bookmarkStart w:id="30" w:name="conclusion"/>
    <w:p>
      <w:pPr>
        <w:pStyle w:val="Heading2"/>
      </w:pPr>
      <w:r>
        <w:t xml:space="preserve">10. Conclusion</w:t>
      </w:r>
    </w:p>
    <w:p>
      <w:pPr>
        <w:pStyle w:val="FirstParagraph"/>
      </w:pPr>
      <w:r>
        <w:t xml:space="preserve">In conclusion, this Peer Review Report highlights the Carpenter's exceptional skills, professionalism, and dedication to their craft. Their contributions to projects in Spain Barcelona have been significant, reflecting a deep understanding of both technical and cultural nuances. By continuing to refine their abilities and embrace new opportunities for growth, the Carpenter is well-positioned to achieve even greater success in the future. This report serves as a testament to their value as a trusted and respected member of the construction community.</w:t>
      </w:r>
    </w:p>
    <w:bookmarkEnd w:id="30"/>
    <w:bookmarkStart w:id="31" w:name="recommendations"/>
    <w:p>
      <w:pPr>
        <w:pStyle w:val="Heading2"/>
      </w:pPr>
      <w:r>
        <w:t xml:space="preserve">11. Recommendations</w:t>
      </w:r>
    </w:p>
    <w:p>
      <w:pPr>
        <w:pStyle w:val="FirstParagraph"/>
      </w:pPr>
      <w:r>
        <w:t xml:space="preserve">Based on the findings of this review, the following recommendations are made:</w:t>
      </w:r>
    </w:p>
    <w:p>
      <w:pPr>
        <w:numPr>
          <w:ilvl w:val="0"/>
          <w:numId w:val="1003"/>
        </w:numPr>
        <w:pStyle w:val="Compact"/>
      </w:pPr>
      <w:r>
        <w:t xml:space="preserve">Encourage participation in advanced training programs focused on digital tools and sustainable practices.</w:t>
      </w:r>
    </w:p>
    <w:p>
      <w:pPr>
        <w:numPr>
          <w:ilvl w:val="0"/>
          <w:numId w:val="1003"/>
        </w:numPr>
        <w:pStyle w:val="Compact"/>
      </w:pPr>
      <w:r>
        <w:t xml:space="preserve">Provide opportunities for the Carpenter to lead smaller teams or projects to develop leadership skills.</w:t>
      </w:r>
    </w:p>
    <w:p>
      <w:pPr>
        <w:numPr>
          <w:ilvl w:val="0"/>
          <w:numId w:val="1003"/>
        </w:numPr>
        <w:pStyle w:val="Compact"/>
      </w:pPr>
      <w:r>
        <w:t xml:space="preserve">Recognize and reward their outstanding contributions to boost morale and motivation.</w:t>
      </w:r>
    </w:p>
    <w:bookmarkEnd w:id="31"/>
    <w:p>
      <w:pPr>
        <w:pStyle w:val="FirstParagraph"/>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Spain Barcelona</dc:title>
  <dc:creator/>
  <dc:language>en</dc:language>
  <cp:keywords/>
  <dcterms:created xsi:type="dcterms:W3CDTF">2026-10-10T08:06:00Z</dcterms:created>
  <dcterms:modified xsi:type="dcterms:W3CDTF">2026-10-10T08:06:00Z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