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Carpenter</w:t>
      </w:r>
      <w:r>
        <w:t xml:space="preserve"> </w:t>
      </w:r>
      <w:r>
        <w:t xml:space="preserve">-</w:t>
      </w:r>
      <w:r>
        <w:t xml:space="preserve"> </w:t>
      </w:r>
      <w:r>
        <w:t xml:space="preserve">Spain</w:t>
      </w:r>
      <w:r>
        <w:t xml:space="preserve"> </w:t>
      </w:r>
      <w:r>
        <w:t xml:space="preserve">Valencia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Carpenter</w:t>
      </w:r>
    </w:p>
    <w:p>
      <w:pPr>
        <w:pStyle w:val="BodyText"/>
      </w:pPr>
      <w:r>
        <w:rPr>
          <w:bCs/>
          <w:b/>
        </w:rPr>
        <w:t xml:space="preserve">Location:</w:t>
      </w:r>
      <w:r>
        <w:t xml:space="preserve"> </w:t>
      </w:r>
      <w:r>
        <w:t xml:space="preserve">Spain Valencia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Construction Inspector</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adherence to safety standards, and overall workmanship of a Carpenter operating within the construction sector of Spain Valencia. The region of Valencia presents unique architectural challenges and climatic conditions that require specialized carpentry skills. This document serves as a formal assessment of the Carpenter's ability to meet local building codes, execute complex joinery, and collaborate effectively within a multicultural work environment typical of the Valencian construction industry.</w:t>
      </w:r>
    </w:p>
    <w:bookmarkEnd w:id="21"/>
    <w:bookmarkStart w:id="22" w:name="scope-of-work-and-context"/>
    <w:p>
      <w:pPr>
        <w:pStyle w:val="Heading2"/>
      </w:pPr>
      <w:r>
        <w:t xml:space="preserve">2. Scope of Work and Context</w:t>
      </w:r>
    </w:p>
    <w:p>
      <w:pPr>
        <w:pStyle w:val="FirstParagraph"/>
      </w:pPr>
      <w:r>
        <w:t xml:space="preserve">The review focuses on a recent residential renovation project located in the historic district of Valencia. The scope included the installation of custom wooden flooring, the restoration of traditional wooden window frames, and the construction of bespoke kitchen cabinetry. Given the location in Spain Valencia, the project required strict compliance with the Spanish Technical Building Code (CTE) and local municipal regulations regarding heritage preservation. The Carpenter was tasked with integrating modern carpentry techniques with traditional Valencian design aesthetics.</w:t>
      </w:r>
    </w:p>
    <w:bookmarkEnd w:id="22"/>
    <w:bookmarkStart w:id="23" w:name="technical-competency-and-craftsmanship"/>
    <w:p>
      <w:pPr>
        <w:pStyle w:val="Heading2"/>
      </w:pPr>
      <w:r>
        <w:t xml:space="preserve">3. Technical Competency and Craftsmanship</w:t>
      </w:r>
    </w:p>
    <w:p>
      <w:pPr>
        <w:pStyle w:val="FirstParagraph"/>
      </w:pPr>
      <w:r>
        <w:t xml:space="preserve">The primary focus of this Peer Review Report is the technical execution of the Carpenter. The assessment reveals a high level of proficiency in material selection and manipulation. The Carpenter demonstrated an excellent understanding of the local timber market in Spain Valencia, sourcing sustainable wood that is resistant to the region's humidity and temperature fluctuations.</w:t>
      </w:r>
    </w:p>
    <w:p>
      <w:pPr>
        <w:pStyle w:val="BodyText"/>
      </w:pPr>
      <w:r>
        <w:t xml:space="preserve">In terms of joinery, the Carpenter exhibited superior skill in creating tight, durable joints without excessive reliance on adhesives. The restoration of the wooden window frames was particularly noteworthy. The Carpenter successfully replicated the intricate molding details characteristic of Valencian architecture, ensuring that the new elements blended seamlessly with the existing structure. This attention to detail is crucial in Spain Valencia, where aesthetic continuity is often a legal requirement for properties in protected zones.</w:t>
      </w:r>
    </w:p>
    <w:bookmarkEnd w:id="23"/>
    <w:bookmarkStart w:id="24" w:name="X99daf3ba819b9cda99c409ca8c86c6a7169cca3"/>
    <w:p>
      <w:pPr>
        <w:pStyle w:val="Heading2"/>
      </w:pPr>
      <w:r>
        <w:t xml:space="preserve">4. Compliance with Safety and Regulatory Standards</w:t>
      </w:r>
    </w:p>
    <w:p>
      <w:pPr>
        <w:pStyle w:val="FirstParagraph"/>
      </w:pPr>
      <w:r>
        <w:t xml:space="preserve">Adherence to safety protocols is a critical component of this Peer Review Report. The Carpenter was observed consistently using personal protective equipment (PPE) and maintaining a clean and organized workspace. This is essential in Spain Valencia, where construction sites are subject to rigorous inspections by local authorities.</w:t>
      </w:r>
    </w:p>
    <w:p>
      <w:pPr>
        <w:pStyle w:val="BodyText"/>
      </w:pPr>
      <w:r>
        <w:t xml:space="preserve">Furthermore, the Carpenter demonstrated a thorough knowledge of the CTE, particularly the sections related to fire safety and structural integrity. The use of fire-retardant treatments on the wooden structures was applied correctly, ensuring that the project met the necessary safety standards for residential buildings in the region. The Carpenter's ability to navigate the regulatory landscape of Spain Valencia adds significant value to any construction team.</w:t>
      </w:r>
    </w:p>
    <w:bookmarkEnd w:id="24"/>
    <w:bookmarkStart w:id="25" w:name="project-management-and-collaboration"/>
    <w:p>
      <w:pPr>
        <w:pStyle w:val="Heading2"/>
      </w:pPr>
      <w:r>
        <w:t xml:space="preserve">5. Project Management and Collaboration</w:t>
      </w:r>
    </w:p>
    <w:p>
      <w:pPr>
        <w:pStyle w:val="FirstParagraph"/>
      </w:pPr>
      <w:r>
        <w:t xml:space="preserve">A successful Carpenter must not only possess technical skills but also the ability to collaborate with architects, engineers, and other tradespeople. This Peer Review Report highlights the Carpenter's strong communication skills and professionalism. The Carpenter actively participated in site meetings, providing valuable insights into material feasibility and construction timelines.</w:t>
      </w:r>
    </w:p>
    <w:p>
      <w:pPr>
        <w:pStyle w:val="BodyText"/>
      </w:pPr>
      <w:r>
        <w:t xml:space="preserve">In the context of Spain Valencia, where projects often involve a mix of local and international professionals, the Carpenter's ability to communicate effectively in both Spanish and English was a significant asset. This linguistic capability facilitated smoother coordination and reduced the risk of misunderstandings that could lead to costly errors. The Carpenter also demonstrated flexibility and adaptability, adjusting to changes in the project scope without compromising on quality or deadlines.</w:t>
      </w:r>
    </w:p>
    <w:bookmarkEnd w:id="25"/>
    <w:bookmarkStart w:id="26" w:name="areas-for-improvement"/>
    <w:p>
      <w:pPr>
        <w:pStyle w:val="Heading2"/>
      </w:pPr>
      <w:r>
        <w:t xml:space="preserve">6. Areas for Improvement</w:t>
      </w:r>
    </w:p>
    <w:p>
      <w:pPr>
        <w:pStyle w:val="FirstParagraph"/>
      </w:pPr>
      <w:r>
        <w:t xml:space="preserve">While the overall performance of the Carpenter was exemplary, this Peer Review Report identifies a few areas for potential improvement. Firstly, the Carpenter could benefit from further training in the use of advanced CNC machinery, which is increasingly common in modern carpentry workshops in Spain Valencia. Adopting these technologies could enhance precision and efficiency in future projects.</w:t>
      </w:r>
    </w:p>
    <w:p>
      <w:pPr>
        <w:pStyle w:val="BodyText"/>
      </w:pPr>
      <w:r>
        <w:t xml:space="preserve">Secondly, while the Carpenter's knowledge of local regulations is strong, a deeper understanding of sustainable building practices and green carpentry techniques would be advantageous. As Spain Valencia moves towards more eco-friendly construction standards, staying ahead of these trends will be crucial for long-term success.</w:t>
      </w:r>
    </w:p>
    <w:bookmarkEnd w:id="26"/>
    <w:bookmarkStart w:id="27" w:name="conclusion-and-recommendation"/>
    <w:p>
      <w:pPr>
        <w:pStyle w:val="Heading2"/>
      </w:pPr>
      <w:r>
        <w:t xml:space="preserve">7. Conclusion and Recommendation</w:t>
      </w:r>
    </w:p>
    <w:p>
      <w:pPr>
        <w:pStyle w:val="FirstParagraph"/>
      </w:pPr>
      <w:r>
        <w:t xml:space="preserve">In conclusion, this Peer Review Report confirms that the Carpenter under assessment is a highly skilled and professional tradesperson. Their work on the Valencia project demonstrates a mastery of both traditional and modern carpentry techniques, a strong commitment to safety and regulatory compliance, and excellent collaborative skills. The Carpenter's ability to adapt to the specific demands of the Spain Valencia construction market makes them a valuable asset to any team.</w:t>
      </w:r>
    </w:p>
    <w:p>
      <w:pPr>
        <w:pStyle w:val="BodyText"/>
      </w:pPr>
      <w:r>
        <w:t xml:space="preserve">It is recommended that the Carpenter be considered for more complex and high-profile projects in the region. Continued professional development in technology and sustainability will further enhance their already impressive skill set. This Peer Review Report serves as a testament to the Carpenter's dedication to excellence and their significant contribution to the construction industry in Spain Valencia.</w:t>
      </w:r>
    </w:p>
    <w:bookmarkEnd w:id="27"/>
    <w:p>
      <w:pPr>
        <w:pStyle w:val="BodyText"/>
      </w:pPr>
      <w:r>
        <w:rPr>
          <w:bCs/>
          <w:b/>
        </w:rPr>
        <w:t xml:space="preserve">Reviewed by:</w:t>
      </w:r>
    </w:p>
    <w:p>
      <w:pPr>
        <w:pStyle w:val="BodyText"/>
      </w:pPr>
      <w:r>
        <w:t xml:space="preserve">__________________________</w:t>
      </w:r>
    </w:p>
    <w:p>
      <w:pPr>
        <w:pStyle w:val="BodyText"/>
      </w:pPr>
      <w:r>
        <w:t xml:space="preserve">Senior Construction Inspector</w:t>
      </w:r>
    </w:p>
    <w:p>
      <w:pPr>
        <w:pStyle w:val="BodyText"/>
      </w:pPr>
      <w:r>
        <w:t xml:space="preserve">Valencia Construction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Carpenter - Spain Valencia</dc:title>
  <dc:creator/>
  <dc:language>en</dc:language>
  <cp:keywords/>
  <dcterms:created xsi:type="dcterms:W3CDTF">2026-10-10T06:52:23Z</dcterms:created>
  <dcterms:modified xsi:type="dcterms:W3CDTF">2026-10-10T06:52:23Z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