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Carpenter</w:t>
      </w:r>
      <w:r>
        <w:t xml:space="preserve"> </w:t>
      </w:r>
      <w:r>
        <w:t xml:space="preserve">Performance</w:t>
      </w:r>
      <w:r>
        <w:t xml:space="preserve"> </w:t>
      </w:r>
      <w:r>
        <w:t xml:space="preserve">in</w:t>
      </w:r>
      <w:r>
        <w:t xml:space="preserve"> </w:t>
      </w:r>
      <w:r>
        <w:t xml:space="preserve">Uganda</w:t>
      </w:r>
      <w:r>
        <w:t xml:space="preserve"> </w:t>
      </w:r>
      <w:r>
        <w:t xml:space="preserve">Kampala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Carpenter Performance Evaluation</w:t>
      </w:r>
    </w:p>
    <w:p>
      <w:pPr>
        <w:pStyle w:val="BodyText"/>
      </w:pPr>
      <w:r>
        <w:rPr>
          <w:bCs/>
          <w:b/>
        </w:rPr>
        <w:t xml:space="preserve">Location:</w:t>
      </w:r>
      <w:r>
        <w:t xml:space="preserve"> </w:t>
      </w:r>
      <w:r>
        <w:t xml:space="preserve">Uganda Kampala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skills, and overall contribution of a Carpenter working within the construction sector in Uganda Kampala. The purpose of this document is to provide a comprehensive assessment based on peer observations, project outcomes, and adherence to industry standards. The review aims to identify strengths, areas for improvement, and recommendations for professional development.</w:t>
      </w:r>
    </w:p>
    <w:p>
      <w:pPr>
        <w:pStyle w:val="BodyText"/>
      </w:pPr>
      <w:r>
        <w:t xml:space="preserve">The construction industry in Uganda Kampala is rapidly growing, with increasing demand for high-quality carpentry work in residential, commercial, and industrial projects. As such, it is essential to ensure that all Carpenters meet the required standards of craftsmanship, safety, and efficiency. This report focuses on evaluating the Carpenter's performance in the context of local projects and industry expectations.</w:t>
      </w:r>
    </w:p>
    <w:bookmarkEnd w:id="21"/>
    <w:bookmarkStart w:id="22" w:name="scope-of-review"/>
    <w:p>
      <w:pPr>
        <w:pStyle w:val="Heading2"/>
      </w:pPr>
      <w:r>
        <w:t xml:space="preserve">2. Scope of Review</w:t>
      </w:r>
    </w:p>
    <w:p>
      <w:pPr>
        <w:pStyle w:val="FirstParagraph"/>
      </w:pPr>
      <w:r>
        <w:t xml:space="preserve">The scope of this Peer Review Report includes the following key areas:</w:t>
      </w:r>
    </w:p>
    <w:p>
      <w:pPr>
        <w:numPr>
          <w:ilvl w:val="0"/>
          <w:numId w:val="1001"/>
        </w:numPr>
        <w:pStyle w:val="Compact"/>
      </w:pPr>
      <w:r>
        <w:t xml:space="preserve">Technical skills and craftsmanship</w:t>
      </w:r>
    </w:p>
    <w:p>
      <w:pPr>
        <w:numPr>
          <w:ilvl w:val="0"/>
          <w:numId w:val="1001"/>
        </w:numPr>
        <w:pStyle w:val="Compact"/>
      </w:pPr>
      <w:r>
        <w:t xml:space="preserve">Adherence to safety protocols</w:t>
      </w:r>
    </w:p>
    <w:p>
      <w:pPr>
        <w:numPr>
          <w:ilvl w:val="0"/>
          <w:numId w:val="1001"/>
        </w:numPr>
        <w:pStyle w:val="Compact"/>
      </w:pPr>
      <w:r>
        <w:t xml:space="preserve">Project management and time efficiency</w:t>
      </w:r>
    </w:p>
    <w:p>
      <w:pPr>
        <w:numPr>
          <w:ilvl w:val="0"/>
          <w:numId w:val="1001"/>
        </w:numPr>
        <w:pStyle w:val="Compact"/>
      </w:pPr>
      <w:r>
        <w:t xml:space="preserve">Collaboration and teamwork</w:t>
      </w:r>
    </w:p>
    <w:p>
      <w:pPr>
        <w:numPr>
          <w:ilvl w:val="0"/>
          <w:numId w:val="1001"/>
        </w:numPr>
        <w:pStyle w:val="Compact"/>
      </w:pPr>
      <w:r>
        <w:t xml:space="preserve">Quality of work and attention to detail</w:t>
      </w:r>
    </w:p>
    <w:p>
      <w:pPr>
        <w:numPr>
          <w:ilvl w:val="0"/>
          <w:numId w:val="1001"/>
        </w:numPr>
        <w:pStyle w:val="Compact"/>
      </w:pPr>
      <w:r>
        <w:t xml:space="preserve">Compliance with local regulations and standards in Uganda Kampala</w:t>
      </w:r>
    </w:p>
    <w:p>
      <w:pPr>
        <w:pStyle w:val="FirstParagraph"/>
      </w:pPr>
      <w:r>
        <w:t xml:space="preserve">The review is based on observations from multiple projects completed over the past six months, including residential housing developments, office fit-outs, and custom furniture fabrication.</w:t>
      </w:r>
    </w:p>
    <w:bookmarkEnd w:id="22"/>
    <w:bookmarkStart w:id="23" w:name="evaluation-criteria"/>
    <w:p>
      <w:pPr>
        <w:pStyle w:val="Heading2"/>
      </w:pPr>
      <w:r>
        <w:t xml:space="preserve">3. Evaluation Criteria</w:t>
      </w:r>
    </w:p>
    <w:p>
      <w:pPr>
        <w:pStyle w:val="FirstParagraph"/>
      </w:pPr>
      <w:r>
        <w:t xml:space="preserve">The Carpenter's performance has been assessed using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Description</w:t>
            </w:r>
          </w:p>
        </w:tc>
        <w:tc>
          <w:tcPr/>
          <w:p>
            <w:pPr>
              <w:pStyle w:val="Compact"/>
              <w:jc w:val="left"/>
            </w:pPr>
            <w:r>
              <w:t xml:space="preserve">Rating (1-5)</w:t>
            </w:r>
          </w:p>
        </w:tc>
      </w:tr>
      <w:tr>
        <w:tc>
          <w:tcPr/>
          <w:p>
            <w:pPr>
              <w:pStyle w:val="Compact"/>
              <w:jc w:val="left"/>
            </w:pPr>
            <w:r>
              <w:t xml:space="preserve">Technical Skills</w:t>
            </w:r>
          </w:p>
        </w:tc>
        <w:tc>
          <w:tcPr/>
          <w:p>
            <w:pPr>
              <w:pStyle w:val="Compact"/>
              <w:jc w:val="left"/>
            </w:pPr>
            <w:r>
              <w:t xml:space="preserve">Proficiency in using tools, materials, and techniques</w:t>
            </w:r>
          </w:p>
        </w:tc>
        <w:tc>
          <w:tcPr/>
          <w:p>
            <w:pPr>
              <w:pStyle w:val="Compact"/>
              <w:jc w:val="left"/>
            </w:pPr>
            <w:r>
              <w:t xml:space="preserve">4</w:t>
            </w:r>
          </w:p>
        </w:tc>
      </w:tr>
      <w:tr>
        <w:tc>
          <w:tcPr/>
          <w:p>
            <w:pPr>
              <w:pStyle w:val="Compact"/>
              <w:jc w:val="left"/>
            </w:pPr>
            <w:r>
              <w:t xml:space="preserve">Safety Compliance</w:t>
            </w:r>
          </w:p>
        </w:tc>
        <w:tc>
          <w:tcPr/>
          <w:p>
            <w:pPr>
              <w:pStyle w:val="Compact"/>
              <w:jc w:val="left"/>
            </w:pPr>
            <w:r>
              <w:t xml:space="preserve">Adherence to safety protocols and use of protective equipment</w:t>
            </w:r>
          </w:p>
        </w:tc>
        <w:tc>
          <w:tcPr/>
          <w:p>
            <w:pPr>
              <w:pStyle w:val="Compact"/>
              <w:jc w:val="left"/>
            </w:pPr>
            <w:r>
              <w:t xml:space="preserve">5</w:t>
            </w:r>
          </w:p>
        </w:tc>
      </w:tr>
      <w:tr>
        <w:tc>
          <w:tcPr/>
          <w:p>
            <w:pPr>
              <w:pStyle w:val="Compact"/>
              <w:jc w:val="left"/>
            </w:pPr>
            <w:r>
              <w:t xml:space="preserve">Project Management</w:t>
            </w:r>
          </w:p>
        </w:tc>
        <w:tc>
          <w:tcPr/>
          <w:p>
            <w:pPr>
              <w:pStyle w:val="Compact"/>
              <w:jc w:val="left"/>
            </w:pPr>
            <w:r>
              <w:t xml:space="preserve">Ability to meet deadlines and manage tasks efficiently</w:t>
            </w:r>
          </w:p>
        </w:tc>
        <w:tc>
          <w:tcPr/>
          <w:p>
            <w:pPr>
              <w:pStyle w:val="Compact"/>
              <w:jc w:val="left"/>
            </w:pPr>
            <w:r>
              <w:t xml:space="preserve">3</w:t>
            </w:r>
          </w:p>
        </w:tc>
      </w:tr>
      <w:tr>
        <w:tc>
          <w:tcPr/>
          <w:p>
            <w:pPr>
              <w:pStyle w:val="Compact"/>
              <w:jc w:val="left"/>
            </w:pPr>
            <w:r>
              <w:t xml:space="preserve">Teamwork</w:t>
            </w:r>
          </w:p>
        </w:tc>
        <w:tc>
          <w:tcPr/>
          <w:p>
            <w:pPr>
              <w:pStyle w:val="Compact"/>
              <w:jc w:val="left"/>
            </w:pPr>
            <w:r>
              <w:t xml:space="preserve">Collaboration with other workers and stakeholders</w:t>
            </w:r>
          </w:p>
        </w:tc>
        <w:tc>
          <w:tcPr/>
          <w:p>
            <w:pPr>
              <w:pStyle w:val="Compact"/>
              <w:jc w:val="left"/>
            </w:pPr>
            <w:r>
              <w:t xml:space="preserve">4</w:t>
            </w:r>
          </w:p>
        </w:tc>
      </w:tr>
      <w:tr>
        <w:tc>
          <w:tcPr/>
          <w:p>
            <w:pPr>
              <w:pStyle w:val="Compact"/>
              <w:jc w:val="left"/>
            </w:pPr>
            <w:r>
              <w:t xml:space="preserve">Quality of Work</w:t>
            </w:r>
          </w:p>
        </w:tc>
        <w:tc>
          <w:tcPr/>
          <w:p>
            <w:pPr>
              <w:pStyle w:val="Compact"/>
              <w:jc w:val="left"/>
            </w:pPr>
            <w:r>
              <w:t xml:space="preserve">Precision, durability, and aesthetic appeal of finished products</w:t>
            </w:r>
          </w:p>
        </w:tc>
        <w:tc>
          <w:tcPr/>
          <w:p>
            <w:pPr>
              <w:pStyle w:val="Compact"/>
              <w:jc w:val="left"/>
            </w:pPr>
            <w:r>
              <w:t xml:space="preserve">5</w:t>
            </w:r>
          </w:p>
        </w:tc>
      </w:tr>
      <w:tr>
        <w:tc>
          <w:tcPr/>
          <w:p>
            <w:pPr>
              <w:pStyle w:val="Compact"/>
              <w:jc w:val="left"/>
            </w:pPr>
            <w:r>
              <w:t xml:space="preserve">Regulatory Compliance</w:t>
            </w:r>
          </w:p>
        </w:tc>
        <w:tc>
          <w:tcPr/>
          <w:p>
            <w:pPr>
              <w:pStyle w:val="Compact"/>
              <w:jc w:val="left"/>
            </w:pPr>
            <w:r>
              <w:t xml:space="preserve">Adherence to local building codes and standards in Uganda Kampala</w:t>
            </w:r>
          </w:p>
        </w:tc>
        <w:tc>
          <w:tcPr/>
          <w:p>
            <w:pPr>
              <w:pStyle w:val="Compact"/>
              <w:jc w:val="left"/>
            </w:pPr>
            <w:r>
              <w:t xml:space="preserve">4</w:t>
            </w:r>
          </w:p>
        </w:tc>
      </w:tr>
    </w:tbl>
    <w:bookmarkEnd w:id="23"/>
    <w:bookmarkStart w:id="30" w:name="detailed-assessment"/>
    <w:p>
      <w:pPr>
        <w:pStyle w:val="Heading2"/>
      </w:pPr>
      <w:r>
        <w:t xml:space="preserve">4. Detailed Assessment</w:t>
      </w:r>
    </w:p>
    <w:bookmarkStart w:id="24" w:name="technical-skills-and-craftsmanship"/>
    <w:p>
      <w:pPr>
        <w:pStyle w:val="Heading3"/>
      </w:pPr>
      <w:r>
        <w:t xml:space="preserve">4.1 Technical Skills and Craftsmanship</w:t>
      </w:r>
    </w:p>
    <w:p>
      <w:pPr>
        <w:pStyle w:val="FirstParagraph"/>
      </w:pPr>
      <w:r>
        <w:t xml:space="preserve">The Carpenter demonstrates a strong command of technical skills, including the ability to work with various types of wood, metals, and composite materials. Their proficiency in using both hand tools and power tools is evident in the precision and quality of their work. In Uganda Kampala, where construction projects often require adaptability to local materials and conditions, the Carpenter has shown excellent problem-solving skills and creativity.</w:t>
      </w:r>
    </w:p>
    <w:p>
      <w:pPr>
        <w:pStyle w:val="BodyText"/>
      </w:pPr>
      <w:r>
        <w:t xml:space="preserve">One notable strength is the Carpenter's ability to execute complex joinery techniques, such as dovetail joints and mortise-and-tenon joints, which are essential for creating durable and aesthetically pleasing structures. Additionally, their knowledge of modern carpentry techniques, such as CNC machining and laser cutting, sets them apart from many peers in the region.</w:t>
      </w:r>
    </w:p>
    <w:bookmarkEnd w:id="24"/>
    <w:bookmarkStart w:id="25" w:name="safety-compliance"/>
    <w:p>
      <w:pPr>
        <w:pStyle w:val="Heading3"/>
      </w:pPr>
      <w:r>
        <w:t xml:space="preserve">4.2 Safety Compliance</w:t>
      </w:r>
    </w:p>
    <w:p>
      <w:pPr>
        <w:pStyle w:val="FirstParagraph"/>
      </w:pPr>
      <w:r>
        <w:t xml:space="preserve">Safety is a critical aspect of any construction project, and the Carpenter has consistently demonstrated a strong commitment to safety protocols. They always wear appropriate personal protective equipment (PPE), including safety glasses, gloves, and ear protection. Furthermore, they ensure that their workspace is organized and free of hazards, reducing the risk of accidents.</w:t>
      </w:r>
    </w:p>
    <w:p>
      <w:pPr>
        <w:pStyle w:val="BodyText"/>
      </w:pPr>
      <w:r>
        <w:t xml:space="preserve">In Uganda Kampala, where construction sites can be particularly challenging due to varying environmental conditions, the Carpenter's attention to safety is commendable. They have also taken the initiative to educate other workers on best practices, contributing to a safer work environment overall.</w:t>
      </w:r>
    </w:p>
    <w:bookmarkEnd w:id="25"/>
    <w:bookmarkStart w:id="26" w:name="project-management-and-time-efficiency"/>
    <w:p>
      <w:pPr>
        <w:pStyle w:val="Heading3"/>
      </w:pPr>
      <w:r>
        <w:t xml:space="preserve">4.3 Project Management and Time Efficiency</w:t>
      </w:r>
    </w:p>
    <w:p>
      <w:pPr>
        <w:pStyle w:val="FirstParagraph"/>
      </w:pPr>
      <w:r>
        <w:t xml:space="preserve">While the Carpenter excels in technical skills and safety, there is room for improvement in project management and time efficiency. On several occasions, projects have experienced minor delays due to inefficient task prioritization and resource allocation. However, these delays have not significantly impacted the overall quality of the work.</w:t>
      </w:r>
    </w:p>
    <w:p>
      <w:pPr>
        <w:pStyle w:val="BodyText"/>
      </w:pPr>
      <w:r>
        <w:t xml:space="preserve">To address this issue, it is recommended that the Carpenter undergo additional training in project management techniques, such as Gantt charting and critical path analysis. This will help them better plan and execute projects, ensuring timely completion without compromising quality.</w:t>
      </w:r>
    </w:p>
    <w:bookmarkEnd w:id="26"/>
    <w:bookmarkStart w:id="27" w:name="collaboration-and-teamwork"/>
    <w:p>
      <w:pPr>
        <w:pStyle w:val="Heading3"/>
      </w:pPr>
      <w:r>
        <w:t xml:space="preserve">4.4 Collaboration and Teamwork</w:t>
      </w:r>
    </w:p>
    <w:p>
      <w:pPr>
        <w:pStyle w:val="FirstParagraph"/>
      </w:pPr>
      <w:r>
        <w:t xml:space="preserve">The Carpenter is a valued team member who collaborates effectively with other workers, including electricians, plumbers, and general laborers. They communicate clearly and respectfully, fostering a positive work environment. In Uganda Kampala, where construction projects often involve diverse teams, the Carpenter's ability to work well with others is a significant asset.</w:t>
      </w:r>
    </w:p>
    <w:p>
      <w:pPr>
        <w:pStyle w:val="BodyText"/>
      </w:pPr>
      <w:r>
        <w:t xml:space="preserve">Additionally, the Carpenter has shown leadership qualities by mentoring junior workers and sharing their knowledge and expertise. This contributes to the overall skill development of the team and enhances the quality of work produced.</w:t>
      </w:r>
    </w:p>
    <w:bookmarkEnd w:id="27"/>
    <w:bookmarkStart w:id="28" w:name="quality-of-work-and-attention-to-detail"/>
    <w:p>
      <w:pPr>
        <w:pStyle w:val="Heading3"/>
      </w:pPr>
      <w:r>
        <w:t xml:space="preserve">4.5 Quality of Work and Attention to Detail</w:t>
      </w:r>
    </w:p>
    <w:p>
      <w:pPr>
        <w:pStyle w:val="FirstParagraph"/>
      </w:pPr>
      <w:r>
        <w:t xml:space="preserve">The Carpenter's work is consistently of high quality, with a strong emphasis on precision and attention to detail. Whether constructing custom furniture, installing cabinetry, or building structural components, their work meets or exceeds industry standards. Clients and peers alike have praised the durability and aesthetic appeal of their projects.</w:t>
      </w:r>
    </w:p>
    <w:p>
      <w:pPr>
        <w:pStyle w:val="BodyText"/>
      </w:pPr>
      <w:r>
        <w:t xml:space="preserve">In Uganda Kampala, where construction quality can vary significantly, the Carpenter's commitment to excellence is particularly noteworthy. Their work not only meets local expectations but also aligns with international standards, making them a valuable asset to any project.</w:t>
      </w:r>
    </w:p>
    <w:bookmarkEnd w:id="28"/>
    <w:bookmarkStart w:id="29" w:name="Xfe2a6665e8b853884303f4bc6e9dd2e9c542af0"/>
    <w:p>
      <w:pPr>
        <w:pStyle w:val="Heading3"/>
      </w:pPr>
      <w:r>
        <w:t xml:space="preserve">4.6 Compliance with Local Regulations and Standards</w:t>
      </w:r>
    </w:p>
    <w:p>
      <w:pPr>
        <w:pStyle w:val="FirstParagraph"/>
      </w:pPr>
      <w:r>
        <w:t xml:space="preserve">The Carpenter demonstrates a solid understanding of local building codes and regulations in Uganda Kampala. They ensure that all projects comply with these standards, which is essential for obtaining necessary approvals and certifications. Additionally, they stay updated on changes in regulations and incorporate them into their work practices.</w:t>
      </w:r>
    </w:p>
    <w:p>
      <w:pPr>
        <w:pStyle w:val="BodyText"/>
      </w:pPr>
      <w:r>
        <w:t xml:space="preserve">This commitment to compliance not only ensures the safety and legality of their projects but also enhances their reputation as a reliable and professional Carpenter in the region.</w:t>
      </w:r>
    </w:p>
    <w:bookmarkEnd w:id="29"/>
    <w:bookmarkEnd w:id="30"/>
    <w:bookmarkStart w:id="31"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Provide additional training in project management techniques to improve time efficiency and task prioritization.</w:t>
      </w:r>
    </w:p>
    <w:p>
      <w:pPr>
        <w:numPr>
          <w:ilvl w:val="0"/>
          <w:numId w:val="1002"/>
        </w:numPr>
        <w:pStyle w:val="Compact"/>
      </w:pPr>
      <w:r>
        <w:t xml:space="preserve">Encourage the Carpenter to take on leadership roles in larger projects to further develop their management skills.</w:t>
      </w:r>
    </w:p>
    <w:p>
      <w:pPr>
        <w:numPr>
          <w:ilvl w:val="0"/>
          <w:numId w:val="1002"/>
        </w:numPr>
        <w:pStyle w:val="Compact"/>
      </w:pPr>
      <w:r>
        <w:t xml:space="preserve">Continue to support their efforts in mentoring junior workers and promoting safety awareness on construction sites.</w:t>
      </w:r>
    </w:p>
    <w:p>
      <w:pPr>
        <w:numPr>
          <w:ilvl w:val="0"/>
          <w:numId w:val="1002"/>
        </w:numPr>
        <w:pStyle w:val="Compact"/>
      </w:pPr>
      <w:r>
        <w:t xml:space="preserve">Explore opportunities for the Carpenter to participate in advanced carpentry workshops or certifications to stay at the forefront of industry trends.</w:t>
      </w:r>
    </w:p>
    <w:bookmarkEnd w:id="31"/>
    <w:bookmarkStart w:id="32" w:name="conclusion"/>
    <w:p>
      <w:pPr>
        <w:pStyle w:val="Heading2"/>
      </w:pPr>
      <w:r>
        <w:t xml:space="preserve">6. Conclusion</w:t>
      </w:r>
    </w:p>
    <w:p>
      <w:pPr>
        <w:pStyle w:val="FirstParagraph"/>
      </w:pPr>
      <w:r>
        <w:t xml:space="preserve">In conclusion, this Peer Review Report highlights the Carpenter's strong technical skills, commitment to safety, and high-quality workmanship. While there are areas for improvement, particularly in project management, the Carpenter is a valuable asset to the construction industry in Uganda Kampala. By addressing the identified areas for improvement and continuing to build on their strengths, the Carpenter can further enhance their professional development and contribute even more effectively to future projects.</w:t>
      </w:r>
    </w:p>
    <w:bookmarkEnd w:id="32"/>
    <w:p>
      <w:pPr>
        <w:pStyle w:val="BodyText"/>
      </w:pPr>
      <w:r>
        <w:rPr>
          <w:bCs/>
          <w:b/>
        </w:rPr>
        <w:t xml:space="preserve">Prepared by:</w:t>
      </w:r>
    </w:p>
    <w:p>
      <w:pPr>
        <w:pStyle w:val="BodyText"/>
      </w:pPr>
      <w:r>
        <w:t xml:space="preserve">John Doe</w:t>
      </w:r>
    </w:p>
    <w:p>
      <w:pPr>
        <w:pStyle w:val="BodyText"/>
      </w:pPr>
      <w:r>
        <w:t xml:space="preserve">Senior Carpenter</w:t>
      </w:r>
    </w:p>
    <w:p>
      <w:pPr>
        <w:pStyle w:val="BodyText"/>
      </w:pPr>
      <w:r>
        <w:t xml:space="preserve">Uganda Kampala</w:t>
      </w:r>
    </w:p>
    <w:p>
      <w:pPr>
        <w:pStyle w:val="BodyText"/>
      </w:pPr>
      <w:r>
        <w:t xml:space="preserve">Date: 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Carpenter Performance in Uganda Kampala</dc:title>
  <dc:creator/>
  <dc:language>en</dc:language>
  <cp:keywords/>
  <dcterms:created xsi:type="dcterms:W3CDTF">2026-10-10T06:29:59Z</dcterms:created>
  <dcterms:modified xsi:type="dcterms:W3CDTF">2026-10-10T06:29:59Z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