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Culinary</w:t>
      </w:r>
      <w:r>
        <w:t xml:space="preserve"> </w:t>
      </w:r>
      <w:r>
        <w:t xml:space="preserve">Excellence</w:t>
      </w:r>
      <w:r>
        <w:t xml:space="preserve"> </w:t>
      </w:r>
      <w:r>
        <w:t xml:space="preserve">in</w:t>
      </w:r>
      <w:r>
        <w:t xml:space="preserve"> </w:t>
      </w:r>
      <w:r>
        <w:t xml:space="preserve">France</w:t>
      </w:r>
      <w:r>
        <w:t xml:space="preserve"> </w:t>
      </w:r>
      <w:r>
        <w:t xml:space="preserve">Marseille</w:t>
      </w:r>
    </w:p>
    <w:bookmarkStart w:id="20" w:name="peer-review-report"/>
    <w:p>
      <w:pPr>
        <w:pStyle w:val="Heading1"/>
      </w:pPr>
      <w:r>
        <w:t xml:space="preserve">Peer Review Report</w:t>
      </w:r>
    </w:p>
    <w:p>
      <w:pPr>
        <w:pStyle w:val="FirstParagraph"/>
      </w:pPr>
      <w:r>
        <w:t xml:space="preserve">Subject:</w:t>
      </w:r>
      <w:r>
        <w:t xml:space="preserve"> </w:t>
      </w:r>
      <w:r>
        <w:t xml:space="preserve">Executive Chef Culinary Assessment</w:t>
      </w:r>
    </w:p>
    <w:p>
      <w:pPr>
        <w:pStyle w:val="BodyText"/>
      </w:pPr>
      <w:r>
        <w:t xml:space="preserve">Location:</w:t>
      </w:r>
      <w:r>
        <w:t xml:space="preserve"> </w:t>
      </w:r>
      <w:r>
        <w:t xml:space="preserve">France Marseille, Mediterranean District</w:t>
      </w:r>
    </w:p>
    <w:p>
      <w:pPr>
        <w:pStyle w:val="BodyText"/>
      </w:pPr>
      <w:r>
        <w:t xml:space="preserve">Date:</w:t>
      </w:r>
      <w:r>
        <w:t xml:space="preserve"> </w:t>
      </w:r>
      <w:r>
        <w:t xml:space="preserve">October 24, 2023</w:t>
      </w:r>
    </w:p>
    <w:p>
      <w:pPr>
        <w:pStyle w:val="BodyText"/>
      </w:pPr>
      <w:r>
        <w:t xml:space="preserve">Review ID:</w:t>
      </w:r>
      <w:r>
        <w:t xml:space="preserve"> </w:t>
      </w:r>
      <w:r>
        <w:t xml:space="preserve">FR-MRS-2023-089</w:t>
      </w:r>
    </w:p>
    <w:bookmarkEnd w:id="20"/>
    <w:bookmarkStart w:id="21" w:name="executive-summary"/>
    <w:p>
      <w:pPr>
        <w:pStyle w:val="Heading2"/>
      </w:pPr>
      <w:r>
        <w:t xml:space="preserve">1. Executive Summary</w:t>
      </w:r>
    </w:p>
    <w:p>
      <w:pPr>
        <w:pStyle w:val="FirstParagraph"/>
      </w:pPr>
      <w:r>
        <w:t xml:space="preserve">This</w:t>
      </w:r>
      <w:r>
        <w:t xml:space="preserve"> </w:t>
      </w:r>
      <w:r>
        <w:rPr>
          <w:bCs/>
          <w:b/>
        </w:rPr>
        <w:t xml:space="preserve">Peer Review Report</w:t>
      </w:r>
      <w:r>
        <w:t xml:space="preserve"> </w:t>
      </w:r>
      <w:r>
        <w:t xml:space="preserve">has been commissioned to evaluate the culinary performance, leadership capabilities, and operational efficiency of the Head</w:t>
      </w:r>
      <w:r>
        <w:t xml:space="preserve"> </w:t>
      </w:r>
      <w:r>
        <w:rPr>
          <w:bCs/>
          <w:b/>
        </w:rPr>
        <w:t xml:space="preserve">Chef</w:t>
      </w:r>
      <w:r>
        <w:t xml:space="preserve"> </w:t>
      </w:r>
      <w:r>
        <w:t xml:space="preserve">at the designated establishment in</w:t>
      </w:r>
      <w:r>
        <w:t xml:space="preserve"> </w:t>
      </w:r>
      <w:r>
        <w:rPr>
          <w:bCs/>
          <w:b/>
        </w:rPr>
        <w:t xml:space="preserve">France Marseille</w:t>
      </w:r>
      <w:r>
        <w:t xml:space="preserve">. The review process involved a comprehensive analysis of menu development, kitchen management, adherence to local culinary traditions, and innovation within the context of the vibrant Marseille gastronomic scene. The objective was to determine the Chef's alignment with international standards of excellence while respecting the rich Provençal heritage inherent to the region.</w:t>
      </w:r>
    </w:p>
    <w:p>
      <w:pPr>
        <w:pStyle w:val="BodyText"/>
      </w:pPr>
      <w:r>
        <w:t xml:space="preserve">The findings indicate a high level of proficiency in technical execution and a deep understanding of the local market. The Chef demonstrates a commendable ability to balance traditional French techniques with contemporary influences, creating a dining experience that resonates with both local patrons and international tourists visiting Marseille. However, areas for improvement were identified regarding cost control optimization and team delegation strategies.</w:t>
      </w:r>
    </w:p>
    <w:bookmarkEnd w:id="21"/>
    <w:bookmarkStart w:id="22" w:name="X8e1001e07176bbb249ab2bef7bd272d1f44cfc9"/>
    <w:p>
      <w:pPr>
        <w:pStyle w:val="Heading2"/>
      </w:pPr>
      <w:r>
        <w:t xml:space="preserve">2. Contextual Analysis: The Marseille Culinary Landscape</w:t>
      </w:r>
    </w:p>
    <w:p>
      <w:pPr>
        <w:pStyle w:val="FirstParagraph"/>
      </w:pPr>
      <w:r>
        <w:t xml:space="preserve">To accurately assess the</w:t>
      </w:r>
      <w:r>
        <w:t xml:space="preserve"> </w:t>
      </w:r>
      <w:r>
        <w:rPr>
          <w:bCs/>
          <w:b/>
        </w:rPr>
        <w:t xml:space="preserve">Chef</w:t>
      </w:r>
      <w:r>
        <w:t xml:space="preserve">, it is imperative to understand the unique environment of</w:t>
      </w:r>
      <w:r>
        <w:t xml:space="preserve"> </w:t>
      </w:r>
      <w:r>
        <w:rPr>
          <w:bCs/>
          <w:b/>
        </w:rPr>
        <w:t xml:space="preserve">France Marseille</w:t>
      </w:r>
      <w:r>
        <w:t xml:space="preserve">. As a major port city on the Mediterranean coast, Marseille offers unparalleled access to fresh seafood, aromatic herbs, and high-quality produce. The culinary expectations here are distinct from Parisian haute cuisine; they demand authenticity, bold flavors, and a connection to the sea.</w:t>
      </w:r>
    </w:p>
    <w:p>
      <w:pPr>
        <w:pStyle w:val="BodyText"/>
      </w:pPr>
      <w:r>
        <w:t xml:space="preserve">This</w:t>
      </w:r>
      <w:r>
        <w:t xml:space="preserve"> </w:t>
      </w:r>
      <w:r>
        <w:rPr>
          <w:bCs/>
          <w:b/>
        </w:rPr>
        <w:t xml:space="preserve">Peer Review Report</w:t>
      </w:r>
      <w:r>
        <w:t xml:space="preserve"> </w:t>
      </w:r>
      <w:r>
        <w:t xml:space="preserve">evaluates how effectively the Chef leverages these local advantages. The assessment focuses on the utilization of regional ingredients such as bouillabaisse components, Niçoise olives, lavender, and local cheeses. The Chef's ability to source directly from the Vieux-Port market and integrate these elements into the daily menu is a critical metric of success in this specific geographic context.</w:t>
      </w:r>
    </w:p>
    <w:bookmarkEnd w:id="22"/>
    <w:bookmarkStart w:id="25" w:name="culinary-performance-and-menu-innovation"/>
    <w:p>
      <w:pPr>
        <w:pStyle w:val="Heading2"/>
      </w:pPr>
      <w:r>
        <w:t xml:space="preserve">3. Culinary Performance and Menu Innovation</w:t>
      </w:r>
    </w:p>
    <w:bookmarkStart w:id="23" w:name="technical-execution"/>
    <w:p>
      <w:pPr>
        <w:pStyle w:val="Heading3"/>
      </w:pPr>
      <w:r>
        <w:t xml:space="preserve">3.1 Technical Execution</w:t>
      </w:r>
    </w:p>
    <w:p>
      <w:pPr>
        <w:pStyle w:val="FirstParagraph"/>
      </w:pPr>
      <w:r>
        <w:t xml:space="preserve">The</w:t>
      </w:r>
      <w:r>
        <w:t xml:space="preserve"> </w:t>
      </w:r>
      <w:r>
        <w:rPr>
          <w:bCs/>
          <w:b/>
        </w:rPr>
        <w:t xml:space="preserve">Chef</w:t>
      </w:r>
      <w:r>
        <w:t xml:space="preserve"> </w:t>
      </w:r>
      <w:r>
        <w:t xml:space="preserve">exhibits exceptional technical skills. During the observational period, the preparation of complex dishes was executed with precision and consistency. The handling of delicate seafood, a staple in</w:t>
      </w:r>
      <w:r>
        <w:t xml:space="preserve"> </w:t>
      </w:r>
      <w:r>
        <w:rPr>
          <w:bCs/>
          <w:b/>
        </w:rPr>
        <w:t xml:space="preserve">France Marseille</w:t>
      </w:r>
      <w:r>
        <w:t xml:space="preserve">, was particularly noteworthy. The timing of service and the temperature control of plated items met rigorous standards. The flavor profiles were well-balanced, showcasing a mastery of seasoning that honors the Provençal palate without overpowering the natural qualities of the ingredients.</w:t>
      </w:r>
    </w:p>
    <w:bookmarkEnd w:id="23"/>
    <w:bookmarkStart w:id="24" w:name="menu-creativity"/>
    <w:p>
      <w:pPr>
        <w:pStyle w:val="Heading3"/>
      </w:pPr>
      <w:r>
        <w:t xml:space="preserve">3.2 Menu Creativity</w:t>
      </w:r>
    </w:p>
    <w:p>
      <w:pPr>
        <w:pStyle w:val="FirstParagraph"/>
      </w:pPr>
      <w:r>
        <w:t xml:space="preserve">Innovation is a key component of this</w:t>
      </w:r>
      <w:r>
        <w:t xml:space="preserve"> </w:t>
      </w:r>
      <w:r>
        <w:rPr>
          <w:bCs/>
          <w:b/>
        </w:rPr>
        <w:t xml:space="preserve">Peer Review Report</w:t>
      </w:r>
      <w:r>
        <w:t xml:space="preserve">. The Chef has successfully introduced modern interpretations of classic Marseille dishes. For instance, the deconstructed ratatouille and the refined take on socca demonstrated creativity while maintaining cultural integrity. This approach appeals to a younger demographic and enhances the restaurant's reputation as a forward-thinking establishment within the city. The seasonal menu changes were timely and reflected the availability of local harvests, further strengthening the connection to the region.</w:t>
      </w:r>
    </w:p>
    <w:bookmarkEnd w:id="24"/>
    <w:bookmarkEnd w:id="25"/>
    <w:bookmarkStart w:id="28" w:name="kitchen-management-and-leadership"/>
    <w:p>
      <w:pPr>
        <w:pStyle w:val="Heading2"/>
      </w:pPr>
      <w:r>
        <w:t xml:space="preserve">4. Kitchen Management and Leadership</w:t>
      </w:r>
    </w:p>
    <w:bookmarkStart w:id="26" w:name="team-dynamics"/>
    <w:p>
      <w:pPr>
        <w:pStyle w:val="Heading3"/>
      </w:pPr>
      <w:r>
        <w:t xml:space="preserve">4.1 Team Dynamics</w:t>
      </w:r>
    </w:p>
    <w:p>
      <w:pPr>
        <w:pStyle w:val="FirstParagraph"/>
      </w:pPr>
      <w:r>
        <w:t xml:space="preserve">A successful</w:t>
      </w:r>
      <w:r>
        <w:t xml:space="preserve"> </w:t>
      </w:r>
      <w:r>
        <w:rPr>
          <w:bCs/>
          <w:b/>
        </w:rPr>
        <w:t xml:space="preserve">Chef</w:t>
      </w:r>
      <w:r>
        <w:t xml:space="preserve"> </w:t>
      </w:r>
      <w:r>
        <w:t xml:space="preserve">is not only a cook but also a leader. The review assessed the kitchen brigade's morale and efficiency. The Chef fosters a collaborative environment, encouraging open communication among staff. However, the</w:t>
      </w:r>
      <w:r>
        <w:t xml:space="preserve"> </w:t>
      </w:r>
      <w:r>
        <w:rPr>
          <w:bCs/>
          <w:b/>
        </w:rPr>
        <w:t xml:space="preserve">Peer Review Report</w:t>
      </w:r>
      <w:r>
        <w:t xml:space="preserve"> </w:t>
      </w:r>
      <w:r>
        <w:t xml:space="preserve">notes that during peak service hours, the Chef tends to micromanage certain stations, which can hinder the autonomy of sous-chefs. Delegating more responsibility would empower the team and improve overall workflow efficiency.</w:t>
      </w:r>
    </w:p>
    <w:bookmarkEnd w:id="26"/>
    <w:bookmarkStart w:id="27" w:name="operational-efficiency"/>
    <w:p>
      <w:pPr>
        <w:pStyle w:val="Heading3"/>
      </w:pPr>
      <w:r>
        <w:t xml:space="preserve">4.2 Operational Efficiency</w:t>
      </w:r>
    </w:p>
    <w:p>
      <w:pPr>
        <w:pStyle w:val="FirstParagraph"/>
      </w:pPr>
      <w:r>
        <w:t xml:space="preserve">The kitchen organization in</w:t>
      </w:r>
      <w:r>
        <w:t xml:space="preserve"> </w:t>
      </w:r>
      <w:r>
        <w:rPr>
          <w:bCs/>
          <w:b/>
        </w:rPr>
        <w:t xml:space="preserve">France Marseille</w:t>
      </w:r>
      <w:r>
        <w:t xml:space="preserve"> </w:t>
      </w:r>
      <w:r>
        <w:t xml:space="preserve">adheres to strict hygiene and safety regulations. The Chef maintains a clean and orderly workspace, complying with all local health codes. Inventory management is generally effective, though there is room for improvement in reducing food waste. Implementing a more rigorous tracking system for perishable items could enhance profitability and sustainability, which are increasingly important values in the modern French dining industry.</w:t>
      </w:r>
    </w:p>
    <w:bookmarkEnd w:id="27"/>
    <w:bookmarkEnd w:id="28"/>
    <w:bookmarkStart w:id="29" w:name="recommendations"/>
    <w:p>
      <w:pPr>
        <w:pStyle w:val="Heading2"/>
      </w:pPr>
      <w:r>
        <w:t xml:space="preserve">5. Recommendations</w:t>
      </w:r>
    </w:p>
    <w:p>
      <w:pPr>
        <w:pStyle w:val="FirstParagraph"/>
      </w:pPr>
      <w:r>
        <w:t xml:space="preserve">Based on the findings of this</w:t>
      </w:r>
      <w:r>
        <w:t xml:space="preserve"> </w:t>
      </w:r>
      <w:r>
        <w:rPr>
          <w:bCs/>
          <w:b/>
        </w:rPr>
        <w:t xml:space="preserve">Peer Review Report</w:t>
      </w:r>
      <w:r>
        <w:t xml:space="preserve">, the following recommendations are proposed for the</w:t>
      </w:r>
      <w:r>
        <w:t xml:space="preserve"> </w:t>
      </w:r>
      <w:r>
        <w:rPr>
          <w:bCs/>
          <w:b/>
        </w:rPr>
        <w:t xml:space="preserve">Chef</w:t>
      </w:r>
      <w:r>
        <w:t xml:space="preserve"> </w:t>
      </w:r>
      <w:r>
        <w:t xml:space="preserve">to further elevate the establishment's standing in</w:t>
      </w:r>
      <w:r>
        <w:t xml:space="preserve"> </w:t>
      </w:r>
      <w:r>
        <w:rPr>
          <w:bCs/>
          <w:b/>
        </w:rPr>
        <w:t xml:space="preserve">France Marseille</w:t>
      </w:r>
      <w:r>
        <w:t xml:space="preserve">:</w:t>
      </w:r>
    </w:p>
    <w:p>
      <w:pPr>
        <w:numPr>
          <w:ilvl w:val="0"/>
          <w:numId w:val="1001"/>
        </w:numPr>
        <w:pStyle w:val="Compact"/>
      </w:pPr>
      <w:r>
        <w:rPr>
          <w:bCs/>
          <w:b/>
        </w:rPr>
        <w:t xml:space="preserve">Enhance Delegation:</w:t>
      </w:r>
      <w:r>
        <w:t xml:space="preserve"> </w:t>
      </w:r>
      <w:r>
        <w:t xml:space="preserve">Trust the sous-chefs with greater decision-making authority during service to streamline operations and develop leadership skills within the team.</w:t>
      </w:r>
    </w:p>
    <w:p>
      <w:pPr>
        <w:numPr>
          <w:ilvl w:val="0"/>
          <w:numId w:val="1001"/>
        </w:numPr>
        <w:pStyle w:val="Compact"/>
      </w:pPr>
      <w:r>
        <w:rPr>
          <w:bCs/>
          <w:b/>
        </w:rPr>
        <w:t xml:space="preserve">Optimize Cost Control:</w:t>
      </w:r>
      <w:r>
        <w:t xml:space="preserve"> </w:t>
      </w:r>
      <w:r>
        <w:t xml:space="preserve">Implement advanced inventory management software to track waste and reduce unnecessary expenditures on ingredients.</w:t>
      </w:r>
    </w:p>
    <w:p>
      <w:pPr>
        <w:numPr>
          <w:ilvl w:val="0"/>
          <w:numId w:val="1001"/>
        </w:numPr>
        <w:pStyle w:val="Compact"/>
      </w:pPr>
      <w:r>
        <w:rPr>
          <w:bCs/>
          <w:b/>
        </w:rPr>
        <w:t xml:space="preserve">Strengthen Local Partnerships:</w:t>
      </w:r>
      <w:r>
        <w:t xml:space="preserve"> </w:t>
      </w:r>
      <w:r>
        <w:t xml:space="preserve">Deepen relationships with local fishermen and farmers to secure exclusive ingredients, thereby differentiating the menu from competitors in Marseille.</w:t>
      </w:r>
    </w:p>
    <w:p>
      <w:pPr>
        <w:numPr>
          <w:ilvl w:val="0"/>
          <w:numId w:val="1001"/>
        </w:numPr>
        <w:pStyle w:val="Compact"/>
      </w:pPr>
      <w:r>
        <w:rPr>
          <w:bCs/>
          <w:b/>
        </w:rPr>
        <w:t xml:space="preserve">Focus on Sustainability:</w:t>
      </w:r>
      <w:r>
        <w:t xml:space="preserve"> </w:t>
      </w:r>
      <w:r>
        <w:t xml:space="preserve">Highlight eco-friendly practices in marketing materials to appeal to environmentally conscious diners, a growing segment in the French market.</w:t>
      </w:r>
    </w:p>
    <w:bookmarkEnd w:id="29"/>
    <w:bookmarkStart w:id="31" w:name="conclusion-and-overall-rating"/>
    <w:p>
      <w:pPr>
        <w:pStyle w:val="Heading2"/>
      </w:pPr>
      <w:r>
        <w:t xml:space="preserve">6. Conclusion and Overall Rating</w:t>
      </w:r>
    </w:p>
    <w:p>
      <w:pPr>
        <w:pStyle w:val="FirstParagraph"/>
      </w:pPr>
      <w:r>
        <w:t xml:space="preserve">In conclusion, this</w:t>
      </w:r>
      <w:r>
        <w:t xml:space="preserve"> </w:t>
      </w:r>
      <w:r>
        <w:rPr>
          <w:bCs/>
          <w:b/>
        </w:rPr>
        <w:t xml:space="preserve">Peer Review Report</w:t>
      </w:r>
      <w:r>
        <w:t xml:space="preserve"> </w:t>
      </w:r>
      <w:r>
        <w:t xml:space="preserve">affirms that the</w:t>
      </w:r>
      <w:r>
        <w:t xml:space="preserve"> </w:t>
      </w:r>
      <w:r>
        <w:rPr>
          <w:bCs/>
          <w:b/>
        </w:rPr>
        <w:t xml:space="preserve">Chef</w:t>
      </w:r>
      <w:r>
        <w:t xml:space="preserve"> </w:t>
      </w:r>
      <w:r>
        <w:t xml:space="preserve">is a highly skilled professional who contributes significantly to the culinary reputation of</w:t>
      </w:r>
      <w:r>
        <w:t xml:space="preserve"> </w:t>
      </w:r>
      <w:r>
        <w:rPr>
          <w:bCs/>
          <w:b/>
        </w:rPr>
        <w:t xml:space="preserve">France Marseille</w:t>
      </w:r>
      <w:r>
        <w:t xml:space="preserve">. The combination of technical excellence, respect for local traditions, and innovative spirit positions the establishment as a notable destination for gastronomy enthusiasts. By addressing the identified areas for improvement, particularly in management and cost efficiency, the Chef can achieve even greater success and sustainability.</w:t>
      </w:r>
    </w:p>
    <w:bookmarkStart w:id="30" w:name="performance-metrics"/>
    <w:p>
      <w:pPr>
        <w:pStyle w:val="Heading3"/>
      </w:pPr>
      <w:r>
        <w:t xml:space="preserve">Performance Metrics</w:t>
      </w:r>
    </w:p>
    <w:p>
      <w:pPr>
        <w:pStyle w:val="FirstParagraph"/>
      </w:pPr>
      <w:r>
        <w:t xml:space="preserve">Culinary Technique:</w:t>
      </w:r>
      <w:r>
        <w:t xml:space="preserve"> </w:t>
      </w:r>
      <w:r>
        <w:t xml:space="preserve">9.5/10</w:t>
      </w:r>
    </w:p>
    <w:p>
      <w:pPr>
        <w:pStyle w:val="BodyText"/>
      </w:pPr>
      <w:r>
        <w:t xml:space="preserve">Menu Innovation:</w:t>
      </w:r>
      <w:r>
        <w:t xml:space="preserve"> </w:t>
      </w:r>
      <w:r>
        <w:t xml:space="preserve">8.8/10</w:t>
      </w:r>
    </w:p>
    <w:p>
      <w:pPr>
        <w:pStyle w:val="BodyText"/>
      </w:pPr>
      <w:r>
        <w:t xml:space="preserve">Leadership &amp; Management:</w:t>
      </w:r>
      <w:r>
        <w:t xml:space="preserve"> </w:t>
      </w:r>
      <w:r>
        <w:t xml:space="preserve">7.5/10</w:t>
      </w:r>
    </w:p>
    <w:p>
      <w:pPr>
        <w:pStyle w:val="BodyText"/>
      </w:pPr>
      <w:r>
        <w:t xml:space="preserve">Operational Efficiency:</w:t>
      </w:r>
      <w:r>
        <w:t xml:space="preserve"> </w:t>
      </w:r>
      <w:r>
        <w:t xml:space="preserve">8.0/10</w:t>
      </w:r>
    </w:p>
    <w:p>
      <w:pPr>
        <w:pStyle w:val="BodyText"/>
      </w:pPr>
      <w:r>
        <w:t xml:space="preserve">Overall Rating:</w:t>
      </w:r>
      <w:r>
        <w:t xml:space="preserve"> </w:t>
      </w:r>
      <w:r>
        <w:t xml:space="preserve">8.45/10</w:t>
      </w:r>
    </w:p>
    <w:bookmarkEnd w:id="30"/>
    <w:bookmarkEnd w:id="31"/>
    <w:p>
      <w:pPr>
        <w:pStyle w:val="BodyText"/>
      </w:pPr>
      <w:r>
        <w:rPr>
          <w:bCs/>
          <w:b/>
        </w:rPr>
        <w:t xml:space="preserve">Reviewed by:</w:t>
      </w:r>
      <w:r>
        <w:br/>
      </w:r>
      <w:r>
        <w:t xml:space="preserve">Senior Culinary Consultant</w:t>
      </w:r>
      <w:r>
        <w:br/>
      </w:r>
      <w:r>
        <w:t xml:space="preserve">International Gastronomy Review Board</w:t>
      </w:r>
      <w:r>
        <w:br/>
      </w:r>
      <w:r>
        <w:t xml:space="preserve">France Marseille Chapter</w:t>
      </w:r>
    </w:p>
    <w:p>
      <w:pPr>
        <w:pStyle w:val="BodyText"/>
      </w:pPr>
      <w:r>
        <w:t xml:space="preserve">© 2023 International Gastronomy Review Board. All rights reserved. This document is confidential and intended solely for the use of the recipient.</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Culinary Excellence in France Marseille</dc:title>
  <dc:creator/>
  <dc:language>en</dc:language>
  <cp:keywords/>
  <dcterms:created xsi:type="dcterms:W3CDTF">2026-10-10T10:01:26Z</dcterms:created>
  <dcterms:modified xsi:type="dcterms:W3CDTF">2026-10-10T10:01:26Z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