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Automation</w:t>
      </w:r>
      <w:r>
        <w:t xml:space="preserve"> </w:t>
      </w:r>
      <w:r>
        <w:t xml:space="preserve">in</w:t>
      </w:r>
      <w:r>
        <w:t xml:space="preserve"> </w:t>
      </w:r>
      <w:r>
        <w:t xml:space="preserve">Nigeria</w:t>
      </w:r>
      <w:r>
        <w:t xml:space="preserve"> </w:t>
      </w:r>
      <w:r>
        <w:t xml:space="preserve">Abuja</w:t>
      </w:r>
    </w:p>
    <w:bookmarkStart w:id="31" w:name="X406649fb8fec53e1e8f5efd0b060acaea636477"/>
    <w:p>
      <w:pPr>
        <w:pStyle w:val="Heading1"/>
      </w:pPr>
      <w:r>
        <w:t xml:space="preserve">Peer Review Report: Chef Configuration Management Implementation</w:t>
      </w:r>
    </w:p>
    <w:p>
      <w:pPr>
        <w:pStyle w:val="FirstParagraph"/>
      </w:pPr>
      <w:r>
        <w:rPr>
          <w:bCs/>
          <w:b/>
        </w:rPr>
        <w:t xml:space="preserve">Project Title:</w:t>
      </w:r>
      <w:r>
        <w:t xml:space="preserve"> </w:t>
      </w:r>
      <w:r>
        <w:t xml:space="preserve">Enterprise Infrastructure Automation using Chef</w:t>
      </w:r>
    </w:p>
    <w:p>
      <w:pPr>
        <w:pStyle w:val="BodyText"/>
      </w:pPr>
      <w:r>
        <w:rPr>
          <w:bCs/>
          <w:b/>
        </w:rPr>
        <w:t xml:space="preserve">Location Context:</w:t>
      </w:r>
      <w:r>
        <w:t xml:space="preserve"> </w:t>
      </w:r>
      <w:r>
        <w:t xml:space="preserve">Nigeria Abuja (Federal Capital Territory)</w:t>
      </w:r>
    </w:p>
    <w:p>
      <w:pPr>
        <w:pStyle w:val="BodyText"/>
      </w:pPr>
      <w:r>
        <w:rPr>
          <w:bCs/>
          <w:b/>
        </w:rPr>
        <w:t xml:space="preserve">Review Date:</w:t>
      </w:r>
      <w:r>
        <w:t xml:space="preserve"> </w:t>
      </w:r>
      <w:r>
        <w:t xml:space="preserve">October 24, 2023</w:t>
      </w:r>
    </w:p>
    <w:p>
      <w:pPr>
        <w:pStyle w:val="BodyText"/>
      </w:pPr>
      <w:r>
        <w:rPr>
          <w:bCs/>
          <w:b/>
        </w:rPr>
        <w:t xml:space="preserve">Reviewers:</w:t>
      </w:r>
      <w:r>
        <w:t xml:space="preserve"> </w:t>
      </w:r>
      <w:r>
        <w:t xml:space="preserve">Senior DevOps Engineering Team</w:t>
      </w:r>
    </w:p>
    <w:p>
      <w:pPr>
        <w:pStyle w:val="BodyText"/>
      </w:pPr>
      <w:r>
        <w:rPr>
          <w:bCs/>
          <w:b/>
        </w:rPr>
        <w:t xml:space="preserve">Status:</w:t>
      </w:r>
      <w:r>
        <w:t xml:space="preserve"> </w:t>
      </w:r>
      <w:r>
        <w:t xml:space="preserve">Final Assessment</w:t>
      </w:r>
    </w:p>
    <w:bookmarkStart w:id="20" w:name="executive-summary"/>
    <w:p>
      <w:pPr>
        <w:pStyle w:val="Heading2"/>
      </w:pPr>
      <w:r>
        <w:t xml:space="preserve">1. Executive Summary</w:t>
      </w:r>
    </w:p>
    <w:p>
      <w:pPr>
        <w:pStyle w:val="FirstParagraph"/>
      </w:pPr>
      <w:r>
        <w:t xml:space="preserve">This Peer Review Report evaluates the proposed implementation of</w:t>
      </w:r>
      <w:r>
        <w:t xml:space="preserve"> </w:t>
      </w:r>
      <w:r>
        <w:rPr>
          <w:bCs/>
          <w:b/>
        </w:rPr>
        <w:t xml:space="preserve">Chef</w:t>
      </w:r>
      <w:r>
        <w:t xml:space="preserve">, an infrastructure automation platform, tailored specifically for deployment within the technological landscape of</w:t>
      </w:r>
      <w:r>
        <w:t xml:space="preserve"> </w:t>
      </w:r>
      <w:r>
        <w:rPr>
          <w:bCs/>
          <w:b/>
        </w:rPr>
        <w:t xml:space="preserve">Nigeria Abuja</w:t>
      </w:r>
      <w:r>
        <w:t xml:space="preserve">. The review assesses the architectural decisions, operational feasibility, and strategic alignment of using Chef to manage server configurations, application deployments, and compliance standards across the organization's data centers located in the Federal Capital Territory.</w:t>
      </w:r>
    </w:p>
    <w:p>
      <w:pPr>
        <w:pStyle w:val="BodyText"/>
      </w:pPr>
      <w:r>
        <w:t xml:space="preserve">The primary objective of this review is to determine if Chef is the optimal solution for addressing the unique challenges faced by IT operations in Abuja, including intermittent connectivity, diverse hardware environments, and the need for strict regulatory compliance. The report concludes that Chef is a robust choice, provided specific adaptations are made for local network conditions and power stability.</w:t>
      </w:r>
    </w:p>
    <w:bookmarkEnd w:id="20"/>
    <w:bookmarkStart w:id="21" w:name="X33287202efcd312b7def1aade3bd4728e8defac"/>
    <w:p>
      <w:pPr>
        <w:pStyle w:val="Heading2"/>
      </w:pPr>
      <w:r>
        <w:t xml:space="preserve">2. Contextual Analysis: Nigeria Abuja Environment</w:t>
      </w:r>
    </w:p>
    <w:p>
      <w:pPr>
        <w:pStyle w:val="FirstParagraph"/>
      </w:pPr>
      <w:r>
        <w:t xml:space="preserve">Deploying infrastructure automation tools in</w:t>
      </w:r>
      <w:r>
        <w:t xml:space="preserve"> </w:t>
      </w:r>
      <w:r>
        <w:rPr>
          <w:bCs/>
          <w:b/>
        </w:rPr>
        <w:t xml:space="preserve">Nigeria Abuja</w:t>
      </w:r>
      <w:r>
        <w:t xml:space="preserve"> </w:t>
      </w:r>
      <w:r>
        <w:t xml:space="preserve">requires a nuanced understanding of the local operational environment. Abuja serves as the political and administrative hub of the nation, hosting numerous government agencies, multinational corporations, and financial institutions. Consequently, the IT infrastructure here is critical and demands high availability.</w:t>
      </w:r>
    </w:p>
    <w:p>
      <w:pPr>
        <w:pStyle w:val="BodyText"/>
      </w:pPr>
      <w:r>
        <w:t xml:space="preserve">However, the region presents specific challenges:</w:t>
      </w:r>
    </w:p>
    <w:p>
      <w:pPr>
        <w:numPr>
          <w:ilvl w:val="0"/>
          <w:numId w:val="1001"/>
        </w:numPr>
        <w:pStyle w:val="Compact"/>
      </w:pPr>
      <w:r>
        <w:rPr>
          <w:bCs/>
          <w:b/>
        </w:rPr>
        <w:t xml:space="preserve">Network Latency and Stability:</w:t>
      </w:r>
      <w:r>
        <w:t xml:space="preserve"> </w:t>
      </w:r>
      <w:r>
        <w:t xml:space="preserve">While internet infrastructure in Abuja has improved significantly, connectivity to external cloud repositories can be inconsistent. A Peer Review Report must highlight that relying solely on external Chef Supermarkets without local caching is a risk.</w:t>
      </w:r>
    </w:p>
    <w:p>
      <w:pPr>
        <w:numPr>
          <w:ilvl w:val="0"/>
          <w:numId w:val="1001"/>
        </w:numPr>
        <w:pStyle w:val="Compact"/>
      </w:pPr>
      <w:r>
        <w:rPr>
          <w:bCs/>
          <w:b/>
        </w:rPr>
        <w:t xml:space="preserve">Power Infrastructure:</w:t>
      </w:r>
      <w:r>
        <w:t xml:space="preserve"> </w:t>
      </w:r>
      <w:r>
        <w:t xml:space="preserve">Despite the presence of backup generators and UPS systems in major Abuja facilities, power fluctuations can impact long-running configuration runs. Chef's idempotency is crucial here to ensure systems recover gracefully without manual intervention.</w:t>
      </w:r>
    </w:p>
    <w:p>
      <w:pPr>
        <w:numPr>
          <w:ilvl w:val="0"/>
          <w:numId w:val="1001"/>
        </w:numPr>
        <w:pStyle w:val="Compact"/>
      </w:pPr>
      <w:r>
        <w:rPr>
          <w:bCs/>
          <w:b/>
        </w:rPr>
        <w:t xml:space="preserve">Regulatory Compliance:</w:t>
      </w:r>
      <w:r>
        <w:t xml:space="preserve"> </w:t>
      </w:r>
      <w:r>
        <w:t xml:space="preserve">Organizations in Abuja often operate under strict data sovereignty laws. The review emphasizes that Chef's ability to enforce compliance policies as code is a significant advantage for meeting local regulatory requirements.</w:t>
      </w:r>
    </w:p>
    <w:bookmarkEnd w:id="21"/>
    <w:bookmarkStart w:id="25" w:name="technical-evaluation-of-chef"/>
    <w:p>
      <w:pPr>
        <w:pStyle w:val="Heading2"/>
      </w:pPr>
      <w:r>
        <w:t xml:space="preserve">3. Technical Evaluation of Chef</w:t>
      </w:r>
    </w:p>
    <w:p>
      <w:pPr>
        <w:pStyle w:val="FirstParagraph"/>
      </w:pPr>
      <w:r>
        <w:rPr>
          <w:bCs/>
          <w:b/>
        </w:rPr>
        <w:t xml:space="preserve">Chef</w:t>
      </w:r>
      <w:r>
        <w:t xml:space="preserve"> </w:t>
      </w:r>
      <w:r>
        <w:t xml:space="preserve">operates on a client-server model, where the Chef Server acts as the central repository for configuration data, and Chef Clients run on the nodes (servers) to apply these configurations. This architecture is well-suited for the scale of operations typical in Abuja's enterprise sector.</w:t>
      </w:r>
    </w:p>
    <w:bookmarkStart w:id="22" w:name="idempotency-and-reliability"/>
    <w:p>
      <w:pPr>
        <w:pStyle w:val="Heading3"/>
      </w:pPr>
      <w:r>
        <w:t xml:space="preserve">3.1. Idempotency and Reliability</w:t>
      </w:r>
    </w:p>
    <w:p>
      <w:pPr>
        <w:pStyle w:val="FirstParagraph"/>
      </w:pPr>
      <w:r>
        <w:t xml:space="preserve">One of the strongest features of Chef is its idempotent nature. In the context of</w:t>
      </w:r>
      <w:r>
        <w:t xml:space="preserve"> </w:t>
      </w:r>
      <w:r>
        <w:rPr>
          <w:bCs/>
          <w:b/>
        </w:rPr>
        <w:t xml:space="preserve">Nigeria Abuja</w:t>
      </w:r>
      <w:r>
        <w:t xml:space="preserve">, where infrastructure interruptions can occur, this ensures that running a Chef client multiple times yields the same result. If a server reboots due to a power surge, the Chef client can simply re-run its configuration to restore the desired state without human error. This reliability is paramount for maintaining uptime in critical Abuja-based services.</w:t>
      </w:r>
    </w:p>
    <w:bookmarkEnd w:id="22"/>
    <w:bookmarkStart w:id="23" w:name="ruby-based-dsl"/>
    <w:p>
      <w:pPr>
        <w:pStyle w:val="Heading3"/>
      </w:pPr>
      <w:r>
        <w:t xml:space="preserve">3.2. Ruby-Based DSL</w:t>
      </w:r>
    </w:p>
    <w:p>
      <w:pPr>
        <w:pStyle w:val="FirstParagraph"/>
      </w:pPr>
      <w:r>
        <w:t xml:space="preserve">Chef uses Ruby as its Domain Specific Language (DSL). While this offers immense flexibility, the Peer Review Report notes that it requires a learning curve for teams that may be more familiar with Python or Bash. However, given the growing tech talent pool in Abuja, training resources are available. The expressiveness of Ruby allows for complex logic to be embedded directly into cookbooks, which is beneficial for managing heterogeneous environments common in Nigerian enterprises.</w:t>
      </w:r>
    </w:p>
    <w:bookmarkEnd w:id="23"/>
    <w:bookmarkStart w:id="24" w:name="offline-capabilities"/>
    <w:p>
      <w:pPr>
        <w:pStyle w:val="Heading3"/>
      </w:pPr>
      <w:r>
        <w:t xml:space="preserve">3.3. Offline Capabilities</w:t>
      </w:r>
    </w:p>
    <w:p>
      <w:pPr>
        <w:pStyle w:val="FirstParagraph"/>
      </w:pPr>
      <w:r>
        <w:t xml:space="preserve">A critical finding of this review is the necessity of implementing a local Chef Server within the Abuja data center. Relying on hosted Chef services abroad may introduce latency and dependency on international bandwidth. By hosting the Chef Server locally, organizations in Abuja can ensure that cookbooks and attributes are available even during external network outages. This aligns with the "sovereign cloud" trend gaining traction in Nigeria.</w:t>
      </w:r>
    </w:p>
    <w:bookmarkEnd w:id="24"/>
    <w:bookmarkEnd w:id="25"/>
    <w:bookmarkStart w:id="26" w:name="operational-considerations"/>
    <w:p>
      <w:pPr>
        <w:pStyle w:val="Heading2"/>
      </w:pPr>
      <w:r>
        <w:t xml:space="preserve">4. Operational Considerations</w:t>
      </w:r>
    </w:p>
    <w:p>
      <w:pPr>
        <w:pStyle w:val="FirstParagraph"/>
      </w:pPr>
      <w:r>
        <w:t xml:space="preserve">The implementation of Chef in</w:t>
      </w:r>
      <w:r>
        <w:t xml:space="preserve"> </w:t>
      </w:r>
      <w:r>
        <w:rPr>
          <w:bCs/>
          <w:b/>
        </w:rPr>
        <w:t xml:space="preserve">Nigeria Abuja</w:t>
      </w:r>
      <w:r>
        <w:t xml:space="preserve"> </w:t>
      </w:r>
      <w:r>
        <w:t xml:space="preserve">must consider the human element. The DevOps culture is evolving in the region, and Chef's complexity can be a barrier if not managed correctly.</w:t>
      </w:r>
    </w:p>
    <w:p>
      <w:pPr>
        <w:numPr>
          <w:ilvl w:val="0"/>
          <w:numId w:val="1002"/>
        </w:numPr>
        <w:pStyle w:val="Compact"/>
      </w:pPr>
      <w:r>
        <w:rPr>
          <w:bCs/>
          <w:b/>
        </w:rPr>
        <w:t xml:space="preserve">Training and Skill Development:</w:t>
      </w:r>
      <w:r>
        <w:t xml:space="preserve"> </w:t>
      </w:r>
      <w:r>
        <w:t xml:space="preserve">The report recommends investing in certified Chef training for the local engineering team. Abuja has several tech hubs and universities that can partner for specialized training.</w:t>
      </w:r>
    </w:p>
    <w:p>
      <w:pPr>
        <w:numPr>
          <w:ilvl w:val="0"/>
          <w:numId w:val="1002"/>
        </w:numPr>
        <w:pStyle w:val="Compact"/>
      </w:pPr>
      <w:r>
        <w:rPr>
          <w:bCs/>
          <w:b/>
        </w:rPr>
        <w:t xml:space="preserve">Documentation:</w:t>
      </w:r>
      <w:r>
        <w:t xml:space="preserve"> </w:t>
      </w:r>
      <w:r>
        <w:t xml:space="preserve">Given the potential for staff turnover, comprehensive documentation of cookbooks and infrastructure-as-code practices is essential. Chef's built-in documentation tools should be leveraged.</w:t>
      </w:r>
    </w:p>
    <w:p>
      <w:pPr>
        <w:numPr>
          <w:ilvl w:val="0"/>
          <w:numId w:val="1002"/>
        </w:numPr>
        <w:pStyle w:val="Compact"/>
      </w:pPr>
      <w:r>
        <w:rPr>
          <w:bCs/>
          <w:b/>
        </w:rPr>
        <w:t xml:space="preserve">Security:</w:t>
      </w:r>
      <w:r>
        <w:t xml:space="preserve"> </w:t>
      </w:r>
      <w:r>
        <w:t xml:space="preserve">Chef uses SSL certificates for communication between clients and the server. In a high-security environment like Abuja, managing these certificates securely is vital. The review suggests implementing automated certificate rotation to minimize security risks.</w:t>
      </w:r>
    </w:p>
    <w:bookmarkEnd w:id="26"/>
    <w:bookmarkStart w:id="27" w:name="comparative-analysis"/>
    <w:p>
      <w:pPr>
        <w:pStyle w:val="Heading2"/>
      </w:pPr>
      <w:r>
        <w:t xml:space="preserve">5. Comparative Analysis</w:t>
      </w:r>
    </w:p>
    <w:p>
      <w:pPr>
        <w:pStyle w:val="FirstParagraph"/>
      </w:pPr>
      <w:r>
        <w:t xml:space="preserve">While alternatives like Ansible, Puppet, and SaltStack exist, Chef stands out for its robustness in large-scale, complex environments. Ansible, being agentless, might seem appealing for simpler setups, but Chef's agent-based model provides better control and reporting, which is crucial for auditing in Abuja's regulated sectors. Puppet is a strong competitor, but Chef's flexibility in handling complex application logic often gives it an edge in dynamic environments.</w:t>
      </w:r>
    </w:p>
    <w:bookmarkEnd w:id="27"/>
    <w:bookmarkStart w:id="29" w:name="recommendations"/>
    <w:p>
      <w:pPr>
        <w:pStyle w:val="Heading2"/>
      </w:pPr>
      <w:r>
        <w:t xml:space="preserve">6. Recommendations</w:t>
      </w:r>
    </w:p>
    <w:bookmarkStart w:id="28" w:name="key-recommendations-for-abuja-deployment"/>
    <w:p>
      <w:pPr>
        <w:pStyle w:val="Heading3"/>
      </w:pPr>
      <w:r>
        <w:t xml:space="preserve">Key Recommendations for Abuja Deployment</w:t>
      </w:r>
    </w:p>
    <w:p>
      <w:pPr>
        <w:numPr>
          <w:ilvl w:val="0"/>
          <w:numId w:val="1003"/>
        </w:numPr>
        <w:pStyle w:val="Compact"/>
      </w:pPr>
      <w:r>
        <w:rPr>
          <w:bCs/>
          <w:b/>
        </w:rPr>
        <w:t xml:space="preserve">Local Chef Server:</w:t>
      </w:r>
      <w:r>
        <w:t xml:space="preserve"> </w:t>
      </w:r>
      <w:r>
        <w:t xml:space="preserve">Deploy a private Chef Server within the Abuja data center to ensure low latency and offline resilience.</w:t>
      </w:r>
    </w:p>
    <w:p>
      <w:pPr>
        <w:numPr>
          <w:ilvl w:val="0"/>
          <w:numId w:val="1003"/>
        </w:numPr>
        <w:pStyle w:val="Compact"/>
      </w:pPr>
      <w:r>
        <w:rPr>
          <w:bCs/>
          <w:b/>
        </w:rPr>
        <w:t xml:space="preserve">Hybrid Cloud Strategy:</w:t>
      </w:r>
      <w:r>
        <w:t xml:space="preserve"> </w:t>
      </w:r>
      <w:r>
        <w:t xml:space="preserve">Use Chef to manage both on-premise infrastructure in Abuja and cloud resources, ensuring consistency across environments.</w:t>
      </w:r>
    </w:p>
    <w:p>
      <w:pPr>
        <w:numPr>
          <w:ilvl w:val="0"/>
          <w:numId w:val="1003"/>
        </w:numPr>
        <w:pStyle w:val="Compact"/>
      </w:pPr>
      <w:r>
        <w:rPr>
          <w:bCs/>
          <w:b/>
        </w:rPr>
        <w:t xml:space="preserve">Compliance as Code:</w:t>
      </w:r>
      <w:r>
        <w:t xml:space="preserve"> </w:t>
      </w:r>
      <w:r>
        <w:t xml:space="preserve">Leverage Chef InSpec to automate compliance checks against local Nigerian regulatory standards.</w:t>
      </w:r>
    </w:p>
    <w:p>
      <w:pPr>
        <w:numPr>
          <w:ilvl w:val="0"/>
          <w:numId w:val="1003"/>
        </w:numPr>
        <w:pStyle w:val="Compact"/>
      </w:pPr>
      <w:r>
        <w:rPr>
          <w:bCs/>
          <w:b/>
        </w:rPr>
        <w:t xml:space="preserve">Phased Rollout:</w:t>
      </w:r>
      <w:r>
        <w:t xml:space="preserve"> </w:t>
      </w:r>
      <w:r>
        <w:t xml:space="preserve">Begin with non-critical systems to validate the Chef workflow before scaling to production environments.</w:t>
      </w:r>
    </w:p>
    <w:p>
      <w:pPr>
        <w:numPr>
          <w:ilvl w:val="0"/>
          <w:numId w:val="1003"/>
        </w:numPr>
        <w:pStyle w:val="Compact"/>
      </w:pPr>
      <w:r>
        <w:rPr>
          <w:bCs/>
          <w:b/>
        </w:rPr>
        <w:t xml:space="preserve">Community Engagement:</w:t>
      </w:r>
      <w:r>
        <w:t xml:space="preserve"> </w:t>
      </w:r>
      <w:r>
        <w:t xml:space="preserve">Connect with the Nigerian DevOps community to share best practices and troubleshoot region-specific issues.</w:t>
      </w:r>
    </w:p>
    <w:bookmarkEnd w:id="28"/>
    <w:bookmarkEnd w:id="29"/>
    <w:bookmarkStart w:id="30" w:name="conclusion"/>
    <w:p>
      <w:pPr>
        <w:pStyle w:val="Heading2"/>
      </w:pPr>
      <w:r>
        <w:t xml:space="preserve">7. Conclusion</w:t>
      </w:r>
    </w:p>
    <w:p>
      <w:pPr>
        <w:pStyle w:val="FirstParagraph"/>
      </w:pPr>
      <w:r>
        <w:t xml:space="preserve">This Peer Review Report concludes that</w:t>
      </w:r>
      <w:r>
        <w:t xml:space="preserve"> </w:t>
      </w:r>
      <w:r>
        <w:rPr>
          <w:bCs/>
          <w:b/>
        </w:rPr>
        <w:t xml:space="preserve">Chef</w:t>
      </w:r>
      <w:r>
        <w:t xml:space="preserve"> </w:t>
      </w:r>
      <w:r>
        <w:t xml:space="preserve">is a highly suitable configuration management tool for organizations operating in</w:t>
      </w:r>
      <w:r>
        <w:t xml:space="preserve"> </w:t>
      </w:r>
      <w:r>
        <w:rPr>
          <w:bCs/>
          <w:b/>
        </w:rPr>
        <w:t xml:space="preserve">Nigeria Abuja</w:t>
      </w:r>
      <w:r>
        <w:t xml:space="preserve">. Its strengths in idempotency, security, and scalability align well with the demands of the region's growing digital infrastructure. By addressing local challenges such as network reliability and power stability through careful architectural planning, Chef can significantly enhance operational efficiency, reduce manual errors, and ensure compliance. The successful adoption of Chef in Abuja will not only streamline IT operations but also position the organization as a leader in infrastructure automation within Nigeria.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Automation in Nigeria Abuja</dc:title>
  <dc:creator/>
  <dc:language>en</dc:language>
  <cp:keywords/>
  <dcterms:created xsi:type="dcterms:W3CDTF">2026-10-10T08:42:08Z</dcterms:created>
  <dcterms:modified xsi:type="dcterms:W3CDTF">2026-10-10T08:42:08Z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