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Chef</w:t>
      </w:r>
      <w:r>
        <w:t xml:space="preserve"> </w:t>
      </w:r>
      <w:r>
        <w:t xml:space="preserve">Infrastructure</w:t>
      </w:r>
      <w:r>
        <w:t xml:space="preserve"> </w:t>
      </w:r>
      <w:r>
        <w:t xml:space="preserve">in</w:t>
      </w:r>
      <w:r>
        <w:t xml:space="preserve"> </w:t>
      </w:r>
      <w:r>
        <w:t xml:space="preserve">Russia</w:t>
      </w:r>
      <w:r>
        <w:t xml:space="preserve"> </w:t>
      </w:r>
      <w:r>
        <w:t xml:space="preserve">Saint</w:t>
      </w:r>
      <w:r>
        <w:t xml:space="preserve"> </w:t>
      </w:r>
      <w:r>
        <w:t xml:space="preserve">Petersburg</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Chef Infrastructure Implementation and Operational Efficiency</w:t>
      </w:r>
    </w:p>
    <w:p>
      <w:pPr>
        <w:pStyle w:val="BodyText"/>
      </w:pPr>
      <w:r>
        <w:rPr>
          <w:bCs/>
          <w:b/>
        </w:rPr>
        <w:t xml:space="preserve">Location:</w:t>
      </w:r>
      <w:r>
        <w:t xml:space="preserve"> </w:t>
      </w:r>
      <w:r>
        <w:t xml:space="preserve">Russia Saint Petersburg</w:t>
      </w:r>
    </w:p>
    <w:p>
      <w:pPr>
        <w:pStyle w:val="BodyText"/>
      </w:pPr>
      <w:r>
        <w:rPr>
          <w:bCs/>
          <w:b/>
        </w:rPr>
        <w:t xml:space="preserve">Date:</w:t>
      </w:r>
      <w:r>
        <w:t xml:space="preserve"> </w:t>
      </w:r>
      <w:r>
        <w:t xml:space="preserve">October 2023</w:t>
      </w:r>
    </w:p>
    <w:p>
      <w:pPr>
        <w:pStyle w:val="BodyText"/>
      </w:pPr>
      <w:r>
        <w:rPr>
          <w:bCs/>
          <w:b/>
        </w:rPr>
        <w:t xml:space="preserve">Prepared By:</w:t>
      </w:r>
      <w:r>
        <w:t xml:space="preserve"> </w:t>
      </w:r>
      <w:r>
        <w:t xml:space="preserve">Senior DevOps Engineering Team</w:t>
      </w:r>
    </w:p>
    <w:bookmarkEnd w:id="20"/>
    <w:bookmarkStart w:id="21" w:name="executive-summary"/>
    <w:p>
      <w:pPr>
        <w:pStyle w:val="Heading2"/>
      </w:pPr>
      <w:r>
        <w:t xml:space="preserve">1. Executive Summary</w:t>
      </w:r>
    </w:p>
    <w:p>
      <w:pPr>
        <w:pStyle w:val="FirstParagraph"/>
      </w:pPr>
      <w:r>
        <w:t xml:space="preserve">This Peer Review Report evaluates the implementation, performance, and operational effectiveness of the Chef configuration management tool within the IT infrastructure located in Russia Saint Petersburg. The review focuses on the alignment of Chef with local regulatory requirements, network conditions, and organizational goals. The findings indicate that while Chef provides robust automation capabilities, certain adjustments are necessary to optimize its performance in the specific context of Russia Saint Petersburg.</w:t>
      </w:r>
    </w:p>
    <w:bookmarkEnd w:id="21"/>
    <w:bookmarkStart w:id="22" w:name="introduction"/>
    <w:p>
      <w:pPr>
        <w:pStyle w:val="Heading2"/>
      </w:pPr>
      <w:r>
        <w:t xml:space="preserve">2. Introduction</w:t>
      </w:r>
    </w:p>
    <w:p>
      <w:pPr>
        <w:pStyle w:val="FirstParagraph"/>
      </w:pPr>
      <w:r>
        <w:t xml:space="preserve">The adoption of Chef as a configuration management tool in Russia Saint Petersburg was driven by the need for scalable, automated infrastructure management. This report assesses the current state of Chef deployment, its integration with existing systems, and its ability to meet the demands of a dynamic IT environment. The review considers technical, operational, and compliance aspects relevant to the region.</w:t>
      </w:r>
    </w:p>
    <w:bookmarkEnd w:id="22"/>
    <w:bookmarkStart w:id="23" w:name="methodology"/>
    <w:p>
      <w:pPr>
        <w:pStyle w:val="Heading2"/>
      </w:pPr>
      <w:r>
        <w:t xml:space="preserve">3. Methodology</w:t>
      </w:r>
    </w:p>
    <w:p>
      <w:pPr>
        <w:pStyle w:val="FirstParagraph"/>
      </w:pPr>
      <w:r>
        <w:t xml:space="preserve">The peer review process involved:</w:t>
      </w:r>
    </w:p>
    <w:p>
      <w:pPr>
        <w:numPr>
          <w:ilvl w:val="0"/>
          <w:numId w:val="1001"/>
        </w:numPr>
        <w:pStyle w:val="Compact"/>
      </w:pPr>
      <w:r>
        <w:t xml:space="preserve">Analysis of Chef server logs and performance metrics.</w:t>
      </w:r>
    </w:p>
    <w:p>
      <w:pPr>
        <w:numPr>
          <w:ilvl w:val="0"/>
          <w:numId w:val="1001"/>
        </w:numPr>
        <w:pStyle w:val="Compact"/>
      </w:pPr>
      <w:r>
        <w:t xml:space="preserve">Interviews with DevOps engineers and system administrators in Russia Saint Petersburg.</w:t>
      </w:r>
    </w:p>
    <w:p>
      <w:pPr>
        <w:numPr>
          <w:ilvl w:val="0"/>
          <w:numId w:val="1001"/>
        </w:numPr>
        <w:pStyle w:val="Compact"/>
      </w:pPr>
      <w:r>
        <w:t xml:space="preserve">Review of compliance with local data sovereignty laws.</w:t>
      </w:r>
    </w:p>
    <w:p>
      <w:pPr>
        <w:numPr>
          <w:ilvl w:val="0"/>
          <w:numId w:val="1001"/>
        </w:numPr>
        <w:pStyle w:val="Compact"/>
      </w:pPr>
      <w:r>
        <w:t xml:space="preserve">Evaluation of Chef's integration with cloud and on-premises resources.</w:t>
      </w:r>
    </w:p>
    <w:bookmarkEnd w:id="23"/>
    <w:bookmarkStart w:id="27" w:name="findings"/>
    <w:p>
      <w:pPr>
        <w:pStyle w:val="Heading2"/>
      </w:pPr>
      <w:r>
        <w:t xml:space="preserve">4. Findings</w:t>
      </w:r>
    </w:p>
    <w:bookmarkStart w:id="24" w:name="technical-performance"/>
    <w:p>
      <w:pPr>
        <w:pStyle w:val="Heading3"/>
      </w:pPr>
      <w:r>
        <w:t xml:space="preserve">4.1 Technical Performance</w:t>
      </w:r>
    </w:p>
    <w:p>
      <w:pPr>
        <w:pStyle w:val="FirstParagraph"/>
      </w:pPr>
      <w:r>
        <w:t xml:space="preserve">Chef demonstrates strong capabilities in automating server configurations and application deployments. However, latency issues have been observed during peak usage times, likely due to network constraints in Russia Saint Petersburg. Optimizing Chef server placement and utilizing local mirrors for cookbooks could mitigate these issues.</w:t>
      </w:r>
    </w:p>
    <w:bookmarkEnd w:id="24"/>
    <w:bookmarkStart w:id="25" w:name="compliance-and-security"/>
    <w:p>
      <w:pPr>
        <w:pStyle w:val="Heading3"/>
      </w:pPr>
      <w:r>
        <w:t xml:space="preserve">4.2 Compliance and Security</w:t>
      </w:r>
    </w:p>
    <w:p>
      <w:pPr>
        <w:pStyle w:val="FirstParagraph"/>
      </w:pPr>
      <w:r>
        <w:t xml:space="preserve">The implementation of Chef aligns with most local regulatory requirements. However, additional measures are needed to ensure full compliance with data localization laws. Encrypting data at rest and in transit, as well as restricting access to sensitive configurations, are critical steps.</w:t>
      </w:r>
    </w:p>
    <w:bookmarkEnd w:id="25"/>
    <w:bookmarkStart w:id="26" w:name="operational-efficiency"/>
    <w:p>
      <w:pPr>
        <w:pStyle w:val="Heading3"/>
      </w:pPr>
      <w:r>
        <w:t xml:space="preserve">4.3 Operational Efficiency</w:t>
      </w:r>
    </w:p>
    <w:p>
      <w:pPr>
        <w:pStyle w:val="FirstParagraph"/>
      </w:pPr>
      <w:r>
        <w:t xml:space="preserve">Chef has significantly reduced manual configuration tasks, improving overall operational efficiency. Nevertheless, the learning curve for new team members remains steep. Enhanced training programs and documentation tailored to the Russia Saint Petersburg team are recommended.</w:t>
      </w:r>
    </w:p>
    <w:bookmarkEnd w:id="26"/>
    <w:bookmarkEnd w:id="27"/>
    <w:bookmarkStart w:id="28" w:name="recommendations"/>
    <w:p>
      <w:pPr>
        <w:pStyle w:val="Heading2"/>
      </w:pPr>
      <w:r>
        <w:t xml:space="preserve">5. Recommendations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Area</w:t>
            </w:r>
          </w:p>
        </w:tc>
        <w:tc>
          <w:tcPr/>
          <w:p>
            <w:pPr>
              <w:pStyle w:val="Compact"/>
              <w:jc w:val="left"/>
            </w:pPr>
            <w:r>
              <w:t xml:space="preserve">Recommendation</w:t>
            </w:r>
          </w:p>
        </w:tc>
        <w:tc>
          <w:tcPr/>
          <w:p>
            <w:pPr>
              <w:pStyle w:val="Compact"/>
              <w:jc w:val="left"/>
            </w:pPr>
            <w:r>
              <w:t xml:space="preserve">Priority</w:t>
            </w:r>
          </w:p>
        </w:tc>
      </w:tr>
      <w:tr>
        <w:tc>
          <w:tcPr/>
          <w:p>
            <w:pPr>
              <w:pStyle w:val="Compact"/>
              <w:jc w:val="left"/>
            </w:pPr>
            <w:r>
              <w:t xml:space="preserve">Network Optimization</w:t>
            </w:r>
          </w:p>
        </w:tc>
        <w:tc>
          <w:tcPr/>
          <w:p>
            <w:pPr>
              <w:pStyle w:val="Compact"/>
              <w:jc w:val="left"/>
            </w:pPr>
            <w:r>
              <w:t xml:space="preserve">Deploy Chef server closer to end-users in Russia Saint Petersburg to reduce latency.</w:t>
            </w:r>
          </w:p>
        </w:tc>
        <w:tc>
          <w:tcPr/>
          <w:p>
            <w:pPr>
              <w:pStyle w:val="Compact"/>
              <w:jc w:val="left"/>
            </w:pPr>
            <w:r>
              <w:t xml:space="preserve">High</w:t>
            </w:r>
          </w:p>
        </w:tc>
      </w:tr>
      <w:tr>
        <w:tc>
          <w:tcPr/>
          <w:p>
            <w:pPr>
              <w:pStyle w:val="Compact"/>
              <w:jc w:val="left"/>
            </w:pPr>
            <w:r>
              <w:t xml:space="preserve">Compliance</w:t>
            </w:r>
          </w:p>
        </w:tc>
        <w:tc>
          <w:tcPr/>
          <w:p>
            <w:pPr>
              <w:pStyle w:val="Compact"/>
              <w:jc w:val="left"/>
            </w:pPr>
            <w:r>
              <w:t xml:space="preserve">Implement additional encryption and access controls to meet local data sovereignty laws.</w:t>
            </w:r>
          </w:p>
        </w:tc>
        <w:tc>
          <w:tcPr/>
          <w:p>
            <w:pPr>
              <w:pStyle w:val="Compact"/>
              <w:jc w:val="left"/>
            </w:pPr>
            <w:r>
              <w:t xml:space="preserve">High</w:t>
            </w:r>
          </w:p>
        </w:tc>
      </w:tr>
      <w:tr>
        <w:tc>
          <w:tcPr/>
          <w:p>
            <w:pPr>
              <w:pStyle w:val="Compact"/>
              <w:jc w:val="left"/>
            </w:pPr>
            <w:r>
              <w:t xml:space="preserve">Training</w:t>
            </w:r>
          </w:p>
        </w:tc>
        <w:tc>
          <w:tcPr/>
          <w:p>
            <w:pPr>
              <w:pStyle w:val="Compact"/>
              <w:jc w:val="left"/>
            </w:pPr>
            <w:r>
              <w:t xml:space="preserve">Develop localized training materials and conduct regular workshops for the team.</w:t>
            </w:r>
          </w:p>
        </w:tc>
        <w:tc>
          <w:tcPr/>
          <w:p>
            <w:pPr>
              <w:pStyle w:val="Compact"/>
              <w:jc w:val="left"/>
            </w:pPr>
            <w:r>
              <w:t xml:space="preserve">Medium</w:t>
            </w:r>
          </w:p>
        </w:tc>
      </w:tr>
      <w:tr>
        <w:tc>
          <w:tcPr/>
          <w:p>
            <w:pPr>
              <w:pStyle w:val="Compact"/>
              <w:jc w:val="left"/>
            </w:pPr>
            <w:r>
              <w:t xml:space="preserve">Monitoring</w:t>
            </w:r>
          </w:p>
        </w:tc>
        <w:tc>
          <w:tcPr/>
          <w:p>
            <w:pPr>
              <w:pStyle w:val="Compact"/>
              <w:jc w:val="left"/>
            </w:pPr>
            <w:r>
              <w:t xml:space="preserve">Enhance monitoring tools to proactively identify and resolve performance issues.</w:t>
            </w:r>
          </w:p>
        </w:tc>
        <w:tc>
          <w:tcPr/>
          <w:p>
            <w:pPr>
              <w:pStyle w:val="Compact"/>
              <w:jc w:val="left"/>
            </w:pPr>
            <w:r>
              <w:t xml:space="preserve">Medium</w:t>
            </w:r>
          </w:p>
        </w:tc>
      </w:tr>
    </w:tbl>
    <w:bookmarkEnd w:id="28"/>
    <w:bookmarkStart w:id="29" w:name="conclusion"/>
    <w:p>
      <w:pPr>
        <w:pStyle w:val="Heading2"/>
      </w:pPr>
      <w:r>
        <w:t xml:space="preserve">6. Conclusion</w:t>
      </w:r>
    </w:p>
    <w:p>
      <w:pPr>
        <w:pStyle w:val="FirstParagraph"/>
      </w:pPr>
      <w:r>
        <w:t xml:space="preserve">The Peer Review Report concludes that Chef is a valuable tool for managing IT infrastructure in Russia Saint Petersburg. With targeted improvements in network optimization, compliance, and training, its effectiveness can be further enhanced. Continuous monitoring and adaptation to local conditions will ensure long-term success.</w:t>
      </w:r>
    </w:p>
    <w:bookmarkEnd w:id="29"/>
    <w:p>
      <w:pPr>
        <w:pStyle w:val="BodyText"/>
      </w:pPr>
      <w:r>
        <w:rPr>
          <w:bCs/>
          <w:b/>
        </w:rPr>
        <w:t xml:space="preserve">Reviewed By:</w:t>
      </w:r>
    </w:p>
    <w:p>
      <w:pPr>
        <w:pStyle w:val="BodyText"/>
      </w:pPr>
      <w:r>
        <w:t xml:space="preserve">John Doe, Senior DevOps Engineer</w:t>
      </w:r>
    </w:p>
    <w:p>
      <w:pPr>
        <w:pStyle w:val="BodyText"/>
      </w:pPr>
      <w:r>
        <w:t xml:space="preserve">Jane Smith, Compliance Officer</w:t>
      </w:r>
    </w:p>
    <w:p>
      <w:pPr>
        <w:pStyle w:val="BodyText"/>
      </w:pPr>
      <w:r>
        <w:t xml:space="preserve">Alexei Ivanov, IT Manager, Russia Saint Petersburg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Chef Infrastructure in Russia Saint Petersburg</dc:title>
  <dc:creator/>
  <dc:language>en</dc:language>
  <cp:keywords/>
  <dcterms:created xsi:type="dcterms:W3CDTF">2026-10-10T08:47:23Z</dcterms:created>
  <dcterms:modified xsi:type="dcterms:W3CDTF">2026-10-10T08:47:23Z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