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Culinary Staff Performance Evaluation</w:t>
      </w:r>
    </w:p>
    <w:p>
      <w:pPr>
        <w:pStyle w:val="BodyText"/>
      </w:pPr>
      <w:r>
        <w:t xml:space="preserve">Location:</w:t>
      </w:r>
      <w:r>
        <w:t xml:space="preserve"> </w:t>
      </w:r>
      <w:r>
        <w:t xml:space="preserve">Jeddah, Saudi Arabia</w:t>
      </w:r>
    </w:p>
    <w:p>
      <w:pPr>
        <w:pStyle w:val="BodyText"/>
      </w:pPr>
      <w:r>
        <w:t xml:space="preserve">Department:</w:t>
      </w:r>
      <w:r>
        <w:t xml:space="preserve"> </w:t>
      </w:r>
      <w:r>
        <w:t xml:space="preserve">Executive Kitchen</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culinary performance, professional conduct, and operational efficiency of the</w:t>
      </w:r>
      <w:r>
        <w:t xml:space="preserve"> </w:t>
      </w:r>
      <w:r>
        <w:rPr>
          <w:bCs/>
          <w:b/>
        </w:rPr>
        <w:t xml:space="preserve">Chef</w:t>
      </w:r>
      <w:r>
        <w:t xml:space="preserve"> </w:t>
      </w:r>
      <w:r>
        <w:t xml:space="preserve">currently stationed within our high-end hospitality establishment in</w:t>
      </w:r>
      <w:r>
        <w:t xml:space="preserve"> </w:t>
      </w:r>
      <w:r>
        <w:rPr>
          <w:bCs/>
          <w:b/>
        </w:rPr>
        <w:t xml:space="preserve">Saudi Arabia Jeddah</w:t>
      </w:r>
      <w:r>
        <w:t xml:space="preserve">. As Jeddah continues to emerge as a premier culinary destination on the Red Sea coast, the standards required of our kitchen leadership have never been higher. This document outlines the observations made by fellow senior kitchen staff regarding the Chef's ability to navigate the unique cultural, logistical, and gastronomic landscape of the Kingdom.</w:t>
      </w:r>
    </w:p>
    <w:p>
      <w:pPr>
        <w:pStyle w:val="BodyText"/>
      </w:pPr>
      <w:r>
        <w:t xml:space="preserve">The review focuses on the Chef's adherence to international culinary standards while respecting local Saudi traditions, their management of a diverse kitchen brigade, and their contribution to the hotel's reputation in the competitive Jeddah market.</w:t>
      </w:r>
    </w:p>
    <w:bookmarkEnd w:id="21"/>
    <w:bookmarkStart w:id="22" w:name="culinary-excellence-and-menu-adaptation"/>
    <w:p>
      <w:pPr>
        <w:pStyle w:val="Heading2"/>
      </w:pPr>
      <w:r>
        <w:t xml:space="preserve">2. Culinary Excellence and Menu Adaptation</w:t>
      </w:r>
    </w:p>
    <w:p>
      <w:pPr>
        <w:pStyle w:val="FirstParagraph"/>
      </w:pPr>
      <w:r>
        <w:t xml:space="preserve">A primary responsibility of the</w:t>
      </w:r>
      <w:r>
        <w:t xml:space="preserve"> </w:t>
      </w:r>
      <w:r>
        <w:rPr>
          <w:bCs/>
          <w:b/>
        </w:rPr>
        <w:t xml:space="preserve">Chef</w:t>
      </w:r>
      <w:r>
        <w:t xml:space="preserve"> </w:t>
      </w:r>
      <w:r>
        <w:t xml:space="preserve">in this region is the delicate balance between maintaining authentic international cuisine and incorporating local flavors. In</w:t>
      </w:r>
      <w:r>
        <w:t xml:space="preserve"> </w:t>
      </w:r>
      <w:r>
        <w:rPr>
          <w:bCs/>
          <w:b/>
        </w:rPr>
        <w:t xml:space="preserve">Saudi Arabia Jeddah</w:t>
      </w:r>
      <w:r>
        <w:t xml:space="preserve">, the palate is sophisticated and appreciative of high-quality ingredients. The peer review indicates that the Chef has demonstrated exceptional skill in sourcing local seafood from the Red Sea, integrating it into the menu with technical precision.</w:t>
      </w:r>
    </w:p>
    <w:p>
      <w:pPr>
        <w:pStyle w:val="BodyText"/>
      </w:pPr>
      <w:r>
        <w:t xml:space="preserve">However, the review highlights an area for improvement regarding the adaptation of traditional Saudi dishes for the international clientele. While the technical execution is flawless, the Chef occasionally overlooks the cultural nuances of dishes such as Kabsa or Mandi when presenting them in a fusion context. To truly excel in this market, the Chef must deepen their understanding of the regional heritage to ensure authenticity is preserved even during innovation.</w:t>
      </w:r>
    </w:p>
    <w:p>
      <w:pPr>
        <w:pStyle w:val="BodyText"/>
      </w:pPr>
      <w:r>
        <w:rPr>
          <w:bCs/>
          <w:b/>
        </w:rPr>
        <w:t xml:space="preserve">Rating:</w:t>
      </w:r>
      <w:r>
        <w:t xml:space="preserve"> </w:t>
      </w:r>
      <w:r>
        <w:t xml:space="preserve">4.2 / 5.0</w:t>
      </w:r>
    </w:p>
    <w:bookmarkEnd w:id="22"/>
    <w:bookmarkStart w:id="23" w:name="X4c7fba1712ba2e1aa3b613e9df430ff6991ec1c"/>
    <w:p>
      <w:pPr>
        <w:pStyle w:val="Heading2"/>
      </w:pPr>
      <w:r>
        <w:t xml:space="preserve">3. Operational Efficiency and Supply Chain Management</w:t>
      </w:r>
    </w:p>
    <w:p>
      <w:pPr>
        <w:pStyle w:val="FirstParagraph"/>
      </w:pPr>
      <w:r>
        <w:t xml:space="preserve">Operating a kitchen in</w:t>
      </w:r>
      <w:r>
        <w:t xml:space="preserve"> </w:t>
      </w:r>
      <w:r>
        <w:rPr>
          <w:bCs/>
          <w:b/>
        </w:rPr>
        <w:t xml:space="preserve">Saudi Arabia Jeddah</w:t>
      </w:r>
      <w:r>
        <w:t xml:space="preserve"> </w:t>
      </w:r>
      <w:r>
        <w:t xml:space="preserve">presents unique logistical challenges, particularly regarding import regulations and supply chain consistency. This</w:t>
      </w:r>
      <w:r>
        <w:t xml:space="preserve"> </w:t>
      </w:r>
      <w:r>
        <w:rPr>
          <w:bCs/>
          <w:b/>
        </w:rPr>
        <w:t xml:space="preserve">Peer Review Report</w:t>
      </w:r>
      <w:r>
        <w:t xml:space="preserve"> </w:t>
      </w:r>
      <w:r>
        <w:t xml:space="preserve">assesses the Chef's ability to manage these constraints. The Chef has shown commendable foresight in inventory planning, ensuring that the kitchen remains fully stocked despite occasional delays in international shipments.</w:t>
      </w:r>
    </w:p>
    <w:p>
      <w:pPr>
        <w:pStyle w:val="BodyText"/>
      </w:pPr>
      <w:r>
        <w:t xml:space="preserve">The Chef's relationship with local suppliers in Jeddah has been strengthened significantly over the review period. By building robust networks with local farmers and fishermen, the Chef has not only reduced costs but also improved the freshness of the produce. This proactive approach to supply chain management is vital for maintaining the high standards expected by our guests in this rapidly developing city.</w:t>
      </w:r>
    </w:p>
    <w:bookmarkEnd w:id="23"/>
    <w:bookmarkStart w:id="24" w:name="leadership-and-team-dynamics"/>
    <w:p>
      <w:pPr>
        <w:pStyle w:val="Heading2"/>
      </w:pPr>
      <w:r>
        <w:t xml:space="preserve">4. Leadership and Team Dynamics</w:t>
      </w:r>
    </w:p>
    <w:p>
      <w:pPr>
        <w:pStyle w:val="FirstParagraph"/>
      </w:pPr>
      <w:r>
        <w:t xml:space="preserve">The kitchen brigade in our establishment is a multicultural team, reflecting the diverse expatriate community in</w:t>
      </w:r>
      <w:r>
        <w:t xml:space="preserve"> </w:t>
      </w:r>
      <w:r>
        <w:rPr>
          <w:bCs/>
          <w:b/>
        </w:rPr>
        <w:t xml:space="preserve">Saudi Arabia Jeddah</w:t>
      </w:r>
      <w:r>
        <w:t xml:space="preserve">. The</w:t>
      </w:r>
      <w:r>
        <w:t xml:space="preserve"> </w:t>
      </w:r>
      <w:r>
        <w:rPr>
          <w:bCs/>
          <w:b/>
        </w:rPr>
        <w:t xml:space="preserve">Chef</w:t>
      </w:r>
      <w:r>
        <w:t xml:space="preserve"> </w:t>
      </w:r>
      <w:r>
        <w:t xml:space="preserve">is evaluated here on their ability to lead, mentor, and unify this diverse group. Peers report that the Chef maintains a disciplined yet supportive environment. The Chef's clear communication style helps bridge language barriers, ensuring that service runs smoothly during peak hours.</w:t>
      </w:r>
    </w:p>
    <w:p>
      <w:pPr>
        <w:pStyle w:val="BodyText"/>
      </w:pPr>
      <w:r>
        <w:t xml:space="preserve">Furthermore, the Chef has taken a proactive role in training junior staff on local food safety regulations and cultural etiquette, which is essential for operating within the Kingdom. This dedication to staff development fosters loyalty and reduces turnover, a critical metric for any kitchen in the region.</w:t>
      </w:r>
    </w:p>
    <w:bookmarkEnd w:id="24"/>
    <w:bookmarkStart w:id="25" w:name="cultural-sensitivity-and-compliance"/>
    <w:p>
      <w:pPr>
        <w:pStyle w:val="Heading2"/>
      </w:pPr>
      <w:r>
        <w:t xml:space="preserve">5. Cultural Sensitivity and Compliance</w:t>
      </w:r>
    </w:p>
    <w:p>
      <w:pPr>
        <w:pStyle w:val="FirstParagraph"/>
      </w:pPr>
      <w:r>
        <w:t xml:space="preserve">Working in</w:t>
      </w:r>
      <w:r>
        <w:t xml:space="preserve"> </w:t>
      </w:r>
      <w:r>
        <w:rPr>
          <w:bCs/>
          <w:b/>
        </w:rPr>
        <w:t xml:space="preserve">Saudi Arabia Jeddah</w:t>
      </w:r>
      <w:r>
        <w:t xml:space="preserve"> </w:t>
      </w:r>
      <w:r>
        <w:t xml:space="preserve">requires a high degree of cultural awareness. This</w:t>
      </w:r>
      <w:r>
        <w:t xml:space="preserve"> </w:t>
      </w:r>
      <w:r>
        <w:rPr>
          <w:bCs/>
          <w:b/>
        </w:rPr>
        <w:t xml:space="preserve">Peer Review Report</w:t>
      </w:r>
      <w:r>
        <w:t xml:space="preserve"> </w:t>
      </w:r>
      <w:r>
        <w:t xml:space="preserve">emphasizes the Chef's adherence to local customs and religious observances. The Chef has consistently ensured that the kitchen operations respect prayer times and that the menu strictly complies with Halal certification requirements.</w:t>
      </w:r>
    </w:p>
    <w:p>
      <w:pPr>
        <w:pStyle w:val="BodyText"/>
      </w:pPr>
      <w:r>
        <w:t xml:space="preserve">The Chef's behavior during national holidays and significant cultural events has been exemplary, demonstrating respect for the host country. This cultural sensitivity is not just a regulatory requirement but a key factor in building a positive brand image for the establishment within the local community.</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Chef</w:t>
      </w:r>
      <w:r>
        <w:t xml:space="preserve"> </w:t>
      </w:r>
      <w:r>
        <w:t xml:space="preserve">is a valuable asset to our culinary team in</w:t>
      </w:r>
      <w:r>
        <w:t xml:space="preserve"> </w:t>
      </w:r>
      <w:r>
        <w:rPr>
          <w:bCs/>
          <w:b/>
        </w:rPr>
        <w:t xml:space="preserve">Saudi Arabia Jeddah</w:t>
      </w:r>
      <w:r>
        <w:t xml:space="preserve">. Their technical skills, operational acumen, and leadership qualities are well-suited to the demands of the region.</w:t>
      </w:r>
    </w:p>
    <w:p>
      <w:pPr>
        <w:pStyle w:val="BodyText"/>
      </w:pPr>
      <w:r>
        <w:rPr>
          <w:bCs/>
          <w:b/>
        </w:rPr>
        <w:t xml:space="preserve">Key Recommendations:</w:t>
      </w:r>
    </w:p>
    <w:p>
      <w:pPr>
        <w:numPr>
          <w:ilvl w:val="0"/>
          <w:numId w:val="1001"/>
        </w:numPr>
        <w:pStyle w:val="Compact"/>
      </w:pPr>
      <w:r>
        <w:t xml:space="preserve">Engage in further workshops on traditional Saudi gastronomy to enhance menu authenticity.</w:t>
      </w:r>
    </w:p>
    <w:p>
      <w:pPr>
        <w:numPr>
          <w:ilvl w:val="0"/>
          <w:numId w:val="1001"/>
        </w:numPr>
        <w:pStyle w:val="Compact"/>
      </w:pPr>
      <w:r>
        <w:t xml:space="preserve">Continue to strengthen local supplier relationships to mitigate supply chain risks.</w:t>
      </w:r>
    </w:p>
    <w:p>
      <w:pPr>
        <w:numPr>
          <w:ilvl w:val="0"/>
          <w:numId w:val="1001"/>
        </w:numPr>
        <w:pStyle w:val="Compact"/>
      </w:pPr>
      <w:r>
        <w:t xml:space="preserve">Implement a mentorship program specifically focused on cross-cultural communication within the kitchen brigade.</w:t>
      </w:r>
    </w:p>
    <w:p>
      <w:pPr>
        <w:pStyle w:val="FirstParagraph"/>
      </w:pPr>
      <w:r>
        <w:t xml:space="preserve">By addressing these points, the Chef will be well-positioned to lead the kitchen to even greater heights, contributing to the vibrant culinary scene of Jeddah.</w:t>
      </w:r>
    </w:p>
    <w:bookmarkEnd w:id="26"/>
    <w:p>
      <w:pPr>
        <w:pStyle w:val="BodyText"/>
      </w:pPr>
      <w:r>
        <w:rPr>
          <w:bCs/>
          <w:b/>
        </w:rPr>
        <w:t xml:space="preserve">Reviewed By:</w:t>
      </w:r>
      <w:r>
        <w:t xml:space="preserve"> </w:t>
      </w:r>
      <w:r>
        <w:t xml:space="preserve">Head Sous Chef</w:t>
      </w:r>
    </w:p>
    <w:p>
      <w:pPr>
        <w:pStyle w:val="BodyText"/>
      </w:pPr>
      <w:r>
        <w:t xml:space="preserve">Signature: ___________________</w:t>
      </w:r>
    </w:p>
    <w:p>
      <w:pPr>
        <w:pStyle w:val="BodyText"/>
      </w:pPr>
      <w:r>
        <w:rPr>
          <w:bCs/>
          <w:b/>
        </w:rPr>
        <w:t xml:space="preserve">Reviewed By:</w:t>
      </w:r>
      <w:r>
        <w:t xml:space="preserve"> </w:t>
      </w:r>
      <w:r>
        <w:t xml:space="preserve">Executive Chef</w:t>
      </w:r>
    </w:p>
    <w:p>
      <w:pPr>
        <w:pStyle w:val="BodyText"/>
      </w:pPr>
      <w:r>
        <w:t xml:space="preserve">Signature: ___________________</w:t>
      </w:r>
    </w:p>
    <w:p>
      <w:pPr>
        <w:pStyle w:val="BodyText"/>
      </w:pPr>
      <w:r>
        <w:t xml:space="preserve">Confidential Document - Internal Use Only | Culinary Department |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2026-10-10T08:42:57Z</dcterms:created>
  <dcterms:modified xsi:type="dcterms:W3CDTF">2026-10-10T08:42:57Z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