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Senegal</w:t>
      </w:r>
      <w:r>
        <w:t xml:space="preserve"> </w:t>
      </w:r>
      <w:r>
        <w:t xml:space="preserve">Dakar</w:t>
      </w:r>
    </w:p>
    <w:bookmarkStart w:id="32" w:name="Xa1578ee7348aeb93c9be067ca83a9e2c12ad0bf"/>
    <w:p>
      <w:pPr>
        <w:pStyle w:val="Heading1"/>
      </w:pPr>
      <w:r>
        <w:t xml:space="preserve">Peer Review Report: Chef Infrastructure Automation</w:t>
      </w:r>
    </w:p>
    <w:p>
      <w:pPr>
        <w:pStyle w:val="FirstParagraph"/>
      </w:pPr>
      <w:r>
        <w:rPr>
          <w:bCs/>
          <w:b/>
        </w:rPr>
        <w:t xml:space="preserve">Subject:</w:t>
      </w:r>
      <w:r>
        <w:t xml:space="preserve"> </w:t>
      </w:r>
      <w:r>
        <w:t xml:space="preserve">Evaluation of Chef Configuration Management for Deployment in Senegal Dakar</w:t>
      </w:r>
    </w:p>
    <w:p>
      <w:pPr>
        <w:pStyle w:val="BodyText"/>
      </w:pPr>
      <w:r>
        <w:rPr>
          <w:bCs/>
          <w:b/>
        </w:rPr>
        <w:t xml:space="preserve">Date:</w:t>
      </w:r>
      <w:r>
        <w:t xml:space="preserve"> </w:t>
      </w:r>
      <w:r>
        <w:t xml:space="preserve">October 24, 2023</w:t>
      </w:r>
    </w:p>
    <w:p>
      <w:pPr>
        <w:pStyle w:val="BodyText"/>
      </w:pPr>
      <w:r>
        <w:rPr>
          <w:bCs/>
          <w:b/>
        </w:rPr>
        <w:t xml:space="preserve">Location Context:</w:t>
      </w:r>
      <w:r>
        <w:t xml:space="preserve"> </w:t>
      </w:r>
      <w:r>
        <w:t xml:space="preserve">Dakar, Senegal</w:t>
      </w:r>
    </w:p>
    <w:p>
      <w:pPr>
        <w:pStyle w:val="BodyText"/>
      </w:pPr>
      <w:r>
        <w:rPr>
          <w:bCs/>
          <w:b/>
        </w:rPr>
        <w:t xml:space="preserve">Review Type:</w:t>
      </w:r>
      <w:r>
        <w:t xml:space="preserve"> </w:t>
      </w:r>
      <w:r>
        <w:t xml:space="preserve">Technical Peer Review</w:t>
      </w:r>
    </w:p>
    <w:bookmarkStart w:id="20" w:name="executive-summary"/>
    <w:p>
      <w:pPr>
        <w:pStyle w:val="Heading2"/>
      </w:pPr>
      <w:r>
        <w:t xml:space="preserve">1. Executive Summary</w:t>
      </w:r>
    </w:p>
    <w:p>
      <w:pPr>
        <w:pStyle w:val="FirstParagraph"/>
      </w:pPr>
      <w:r>
        <w:t xml:space="preserve">This Peer Review Report provides a comprehensive technical assessment of the Chef configuration management tool for implementation within the Senegal Dakar region. The review focuses on the suitability of Chef for managing infrastructure in a region characterized by specific connectivity challenges, diverse hardware environments, and a growing demand for robust, scalable IT solutions. The evaluation considers Chef's architecture, performance, security features, and operational overhead in the context of Dakar's unique technological landscape.</w:t>
      </w:r>
    </w:p>
    <w:bookmarkEnd w:id="20"/>
    <w:bookmarkStart w:id="21" w:name="introduction-and-context"/>
    <w:p>
      <w:pPr>
        <w:pStyle w:val="Heading2"/>
      </w:pPr>
      <w:r>
        <w:t xml:space="preserve">2. Introduction and Context</w:t>
      </w:r>
    </w:p>
    <w:p>
      <w:pPr>
        <w:pStyle w:val="FirstParagraph"/>
      </w:pPr>
      <w:r>
        <w:t xml:space="preserve">As digital transformation accelerates across West Africa, organizations in Senegal Dakar are increasingly adopting Infrastructure as Code (IaC) practices to ensure consistency, reliability, and scalability. Chef, a mature configuration management platform, has been proposed for adoption in several key projects within Dakar. This Peer Review Report aims to critically evaluate Chef's capabilities against the specific requirements and constraints of operating in Senegal Dakar.</w:t>
      </w:r>
    </w:p>
    <w:p>
      <w:pPr>
        <w:pStyle w:val="BodyText"/>
      </w:pPr>
      <w:r>
        <w:t xml:space="preserve">The review considers factors such as intermittent internet connectivity, local data sovereignty requirements, the availability of skilled DevOps engineers, and the need for cost-effective solutions. The goal is to provide stakeholders with an evidence-based assessment of whether Chef is the optimal choice for infrastructure automation in this region.</w:t>
      </w:r>
    </w:p>
    <w:bookmarkEnd w:id="21"/>
    <w:bookmarkStart w:id="25" w:name="technical-evaluation-of-chef"/>
    <w:p>
      <w:pPr>
        <w:pStyle w:val="Heading2"/>
      </w:pPr>
      <w:r>
        <w:t xml:space="preserve">3. Technical Evaluation of Chef</w:t>
      </w:r>
    </w:p>
    <w:bookmarkStart w:id="22" w:name="architecture-and-design"/>
    <w:p>
      <w:pPr>
        <w:pStyle w:val="Heading3"/>
      </w:pPr>
      <w:r>
        <w:t xml:space="preserve">3.1 Architecture and Design</w:t>
      </w:r>
    </w:p>
    <w:p>
      <w:pPr>
        <w:pStyle w:val="FirstParagraph"/>
      </w:pPr>
      <w:r>
        <w:t xml:space="preserve">Chef employs a client-server architecture where the Chef Server acts as the central repository for configuration data, and Chef Clients run on managed nodes. This design offers several advantages for Senegal Dakar:</w:t>
      </w:r>
    </w:p>
    <w:p>
      <w:pPr>
        <w:numPr>
          <w:ilvl w:val="0"/>
          <w:numId w:val="1001"/>
        </w:numPr>
        <w:pStyle w:val="Compact"/>
      </w:pPr>
      <w:r>
        <w:rPr>
          <w:bCs/>
          <w:b/>
        </w:rPr>
        <w:t xml:space="preserve">Centralized Control:</w:t>
      </w:r>
      <w:r>
        <w:t xml:space="preserve"> </w:t>
      </w:r>
      <w:r>
        <w:t xml:space="preserve">A single Chef Server can manage hundreds or thousands of nodes across multiple data centers in Dakar, ensuring consistent configuration enforcement.</w:t>
      </w:r>
    </w:p>
    <w:p>
      <w:pPr>
        <w:numPr>
          <w:ilvl w:val="0"/>
          <w:numId w:val="1001"/>
        </w:numPr>
        <w:pStyle w:val="Compact"/>
      </w:pPr>
      <w:r>
        <w:rPr>
          <w:bCs/>
          <w:b/>
        </w:rPr>
        <w:t xml:space="preserve">Idempotency:</w:t>
      </w:r>
      <w:r>
        <w:t xml:space="preserve"> </w:t>
      </w:r>
      <w:r>
        <w:t xml:space="preserve">Chef's idempotent operations guarantee that configurations are applied consistently, reducing the risk of configuration drift—a critical concern in environments with limited manual oversight.</w:t>
      </w:r>
    </w:p>
    <w:p>
      <w:pPr>
        <w:numPr>
          <w:ilvl w:val="0"/>
          <w:numId w:val="1001"/>
        </w:numPr>
        <w:pStyle w:val="Compact"/>
      </w:pPr>
      <w:r>
        <w:rPr>
          <w:bCs/>
          <w:b/>
        </w:rPr>
        <w:t xml:space="preserve">Extensibility:</w:t>
      </w:r>
      <w:r>
        <w:t xml:space="preserve"> </w:t>
      </w:r>
      <w:r>
        <w:t xml:space="preserve">Chef's Ruby-based DSL allows for highly customizable cookbooks, enabling teams in Senegal Dakar to tailor configurations to local requirements and legacy systems.</w:t>
      </w:r>
    </w:p>
    <w:bookmarkEnd w:id="22"/>
    <w:bookmarkStart w:id="23" w:name="performance-and-scalability"/>
    <w:p>
      <w:pPr>
        <w:pStyle w:val="Heading3"/>
      </w:pPr>
      <w:r>
        <w:t xml:space="preserve">3.2 Performance and Scalability</w:t>
      </w:r>
    </w:p>
    <w:p>
      <w:pPr>
        <w:pStyle w:val="FirstParagraph"/>
      </w:pPr>
      <w:r>
        <w:t xml:space="preserve">Chef is designed to scale horizontally, making it suitable for large-scale deployments. However, performance considerations are particularly relevant in Senegal Dakar due to potential network latency and bandwidth limitations:</w:t>
      </w:r>
    </w:p>
    <w:p>
      <w:pPr>
        <w:numPr>
          <w:ilvl w:val="0"/>
          <w:numId w:val="1002"/>
        </w:numPr>
        <w:pStyle w:val="Compact"/>
      </w:pPr>
      <w:r>
        <w:rPr>
          <w:bCs/>
          <w:b/>
        </w:rPr>
        <w:t xml:space="preserve">Run Efficiency:</w:t>
      </w:r>
      <w:r>
        <w:t xml:space="preserve"> </w:t>
      </w:r>
      <w:r>
        <w:t xml:space="preserve">Chef clients download only the necessary configuration data during each run, minimizing bandwidth usage—a significant advantage in regions with constrained internet connectivity.</w:t>
      </w:r>
    </w:p>
    <w:p>
      <w:pPr>
        <w:numPr>
          <w:ilvl w:val="0"/>
          <w:numId w:val="1002"/>
        </w:numPr>
        <w:pStyle w:val="Compact"/>
      </w:pPr>
      <w:r>
        <w:rPr>
          <w:bCs/>
          <w:b/>
        </w:rPr>
        <w:t xml:space="preserve">Local Caching:</w:t>
      </w:r>
      <w:r>
        <w:t xml:space="preserve"> </w:t>
      </w:r>
      <w:r>
        <w:t xml:space="preserve">Chef's local cache mechanism reduces the frequency of server communications, improving resilience during network outages.</w:t>
      </w:r>
    </w:p>
    <w:p>
      <w:pPr>
        <w:numPr>
          <w:ilvl w:val="0"/>
          <w:numId w:val="1002"/>
        </w:numPr>
        <w:pStyle w:val="Compact"/>
      </w:pPr>
      <w:r>
        <w:rPr>
          <w:bCs/>
          <w:b/>
        </w:rPr>
        <w:t xml:space="preserve">Scalability Limits:</w:t>
      </w:r>
      <w:r>
        <w:t xml:space="preserve"> </w:t>
      </w:r>
      <w:r>
        <w:t xml:space="preserve">While Chef can manage large infrastructures, organizations in Senegal Dakar should carefully plan their Chef Server topology to avoid bottlenecks, especially if managing nodes across multiple geographic locations.</w:t>
      </w:r>
    </w:p>
    <w:bookmarkEnd w:id="23"/>
    <w:bookmarkStart w:id="24" w:name="security-and-compliance"/>
    <w:p>
      <w:pPr>
        <w:pStyle w:val="Heading3"/>
      </w:pPr>
      <w:r>
        <w:t xml:space="preserve">3.3 Security and Compliance</w:t>
      </w:r>
    </w:p>
    <w:p>
      <w:pPr>
        <w:pStyle w:val="FirstParagraph"/>
      </w:pPr>
      <w:r>
        <w:t xml:space="preserve">Security is a paramount concern for any infrastructure management tool, particularly in Senegal Dakar where data protection regulations are evolving:</w:t>
      </w:r>
    </w:p>
    <w:p>
      <w:pPr>
        <w:numPr>
          <w:ilvl w:val="0"/>
          <w:numId w:val="1003"/>
        </w:numPr>
        <w:pStyle w:val="Compact"/>
      </w:pPr>
      <w:r>
        <w:rPr>
          <w:bCs/>
          <w:b/>
        </w:rPr>
        <w:t xml:space="preserve">Encryption:</w:t>
      </w:r>
      <w:r>
        <w:t xml:space="preserve"> </w:t>
      </w:r>
      <w:r>
        <w:t xml:space="preserve">Chef uses SSL/TLS for all communications between clients and the server, ensuring data confidentiality and integrity.</w:t>
      </w:r>
    </w:p>
    <w:p>
      <w:pPr>
        <w:numPr>
          <w:ilvl w:val="0"/>
          <w:numId w:val="1003"/>
        </w:numPr>
        <w:pStyle w:val="Compact"/>
      </w:pPr>
      <w:r>
        <w:rPr>
          <w:bCs/>
          <w:b/>
        </w:rPr>
        <w:t xml:space="preserve">Access Control:</w:t>
      </w:r>
      <w:r>
        <w:t xml:space="preserve"> </w:t>
      </w:r>
      <w:r>
        <w:t xml:space="preserve">Role-based access control (RBAC) allows organizations to define granular permissions, aligning with security best practices.</w:t>
      </w:r>
    </w:p>
    <w:p>
      <w:pPr>
        <w:numPr>
          <w:ilvl w:val="0"/>
          <w:numId w:val="1003"/>
        </w:numPr>
        <w:pStyle w:val="Compact"/>
      </w:pPr>
      <w:r>
        <w:rPr>
          <w:bCs/>
          <w:b/>
        </w:rPr>
        <w:t xml:space="preserve">Auditing:</w:t>
      </w:r>
      <w:r>
        <w:t xml:space="preserve"> </w:t>
      </w:r>
      <w:r>
        <w:t xml:space="preserve">Chef provides detailed audit logs, enabling compliance with local and international regulatory requirements.</w:t>
      </w:r>
    </w:p>
    <w:bookmarkEnd w:id="24"/>
    <w:bookmarkEnd w:id="25"/>
    <w:bookmarkStart w:id="29" w:name="X78ebbdf5730a48f08a9157285d1e630570e12c1"/>
    <w:p>
      <w:pPr>
        <w:pStyle w:val="Heading2"/>
      </w:pPr>
      <w:r>
        <w:t xml:space="preserve">4. Operational Considerations for Senegal Dakar</w:t>
      </w:r>
    </w:p>
    <w:bookmarkStart w:id="26" w:name="connectivity-challenges"/>
    <w:p>
      <w:pPr>
        <w:pStyle w:val="Heading3"/>
      </w:pPr>
      <w:r>
        <w:t xml:space="preserve">4.1 Connectivity Challenges</w:t>
      </w:r>
    </w:p>
    <w:p>
      <w:pPr>
        <w:pStyle w:val="FirstParagraph"/>
      </w:pPr>
      <w:r>
        <w:t xml:space="preserve">Internet connectivity in Senegal Dakar, while improving, can still be unreliable in certain areas. Chef's architecture is relatively resilient to intermittent connectivity, but organizations should consider:</w:t>
      </w:r>
    </w:p>
    <w:p>
      <w:pPr>
        <w:numPr>
          <w:ilvl w:val="0"/>
          <w:numId w:val="1004"/>
        </w:numPr>
        <w:pStyle w:val="Compact"/>
      </w:pPr>
      <w:r>
        <w:t xml:space="preserve">Deploying Chef Servers locally within Dakar to reduce dependency on external networks.</w:t>
      </w:r>
    </w:p>
    <w:p>
      <w:pPr>
        <w:numPr>
          <w:ilvl w:val="0"/>
          <w:numId w:val="1004"/>
        </w:numPr>
        <w:pStyle w:val="Compact"/>
      </w:pPr>
      <w:r>
        <w:t xml:space="preserve">Implementing offline-capable workflows where Chef clients can operate with cached configurations during outages.</w:t>
      </w:r>
    </w:p>
    <w:p>
      <w:pPr>
        <w:numPr>
          <w:ilvl w:val="0"/>
          <w:numId w:val="1004"/>
        </w:numPr>
        <w:pStyle w:val="Compact"/>
      </w:pPr>
      <w:r>
        <w:t xml:space="preserve">Monitoring network performance to identify and mitigate connectivity issues proactively.</w:t>
      </w:r>
    </w:p>
    <w:bookmarkEnd w:id="26"/>
    <w:bookmarkStart w:id="27" w:name="skill-availability-and-training"/>
    <w:p>
      <w:pPr>
        <w:pStyle w:val="Heading3"/>
      </w:pPr>
      <w:r>
        <w:t xml:space="preserve">4.2 Skill Availability and Training</w:t>
      </w:r>
    </w:p>
    <w:p>
      <w:pPr>
        <w:pStyle w:val="FirstParagraph"/>
      </w:pPr>
      <w:r>
        <w:t xml:space="preserve">The availability of skilled DevOps engineers proficient in Chef is a critical factor for successful adoption in Senegal Dakar:</w:t>
      </w:r>
    </w:p>
    <w:p>
      <w:pPr>
        <w:numPr>
          <w:ilvl w:val="0"/>
          <w:numId w:val="1005"/>
        </w:numPr>
        <w:pStyle w:val="Compact"/>
      </w:pPr>
      <w:r>
        <w:rPr>
          <w:bCs/>
          <w:b/>
        </w:rPr>
        <w:t xml:space="preserve">Learning Curve:</w:t>
      </w:r>
      <w:r>
        <w:t xml:space="preserve"> </w:t>
      </w:r>
      <w:r>
        <w:t xml:space="preserve">Chef's Ruby-based DSL has a steep learning curve, which may pose challenges for teams with limited experience in configuration management.</w:t>
      </w:r>
    </w:p>
    <w:p>
      <w:pPr>
        <w:numPr>
          <w:ilvl w:val="0"/>
          <w:numId w:val="1005"/>
        </w:numPr>
        <w:pStyle w:val="Compact"/>
      </w:pPr>
      <w:r>
        <w:rPr>
          <w:bCs/>
          <w:b/>
        </w:rPr>
        <w:t xml:space="preserve">Training Needs:</w:t>
      </w:r>
      <w:r>
        <w:t xml:space="preserve"> </w:t>
      </w:r>
      <w:r>
        <w:t xml:space="preserve">Organizations should invest in comprehensive training programs to upskill local engineers and ensure long-term sustainability.</w:t>
      </w:r>
    </w:p>
    <w:p>
      <w:pPr>
        <w:numPr>
          <w:ilvl w:val="0"/>
          <w:numId w:val="1005"/>
        </w:numPr>
        <w:pStyle w:val="Compact"/>
      </w:pPr>
      <w:r>
        <w:rPr>
          <w:bCs/>
          <w:b/>
        </w:rPr>
        <w:t xml:space="preserve">Community Support:</w:t>
      </w:r>
      <w:r>
        <w:t xml:space="preserve"> </w:t>
      </w:r>
      <w:r>
        <w:t xml:space="preserve">While Chef has a global community, local support networks in Senegal Dakar are limited, necessitating reliance on online resources and international expertise.</w:t>
      </w:r>
    </w:p>
    <w:bookmarkEnd w:id="27"/>
    <w:bookmarkStart w:id="28" w:name="cost-implications"/>
    <w:p>
      <w:pPr>
        <w:pStyle w:val="Heading3"/>
      </w:pPr>
      <w:r>
        <w:t xml:space="preserve">4.3 Cost Implications</w:t>
      </w:r>
    </w:p>
    <w:p>
      <w:pPr>
        <w:pStyle w:val="FirstParagraph"/>
      </w:pPr>
      <w:r>
        <w:t xml:space="preserve">Chef offers both open-source and commercial editions, each with different cost implications:</w:t>
      </w:r>
    </w:p>
    <w:p>
      <w:pPr>
        <w:numPr>
          <w:ilvl w:val="0"/>
          <w:numId w:val="1006"/>
        </w:numPr>
        <w:pStyle w:val="Compact"/>
      </w:pPr>
      <w:r>
        <w:rPr>
          <w:bCs/>
          <w:b/>
        </w:rPr>
        <w:t xml:space="preserve">Open-Source Chef:</w:t>
      </w:r>
      <w:r>
        <w:t xml:space="preserve"> </w:t>
      </w:r>
      <w:r>
        <w:t xml:space="preserve">Suitable for smaller deployments but lacks advanced features and official support.</w:t>
      </w:r>
    </w:p>
    <w:p>
      <w:pPr>
        <w:numPr>
          <w:ilvl w:val="0"/>
          <w:numId w:val="1006"/>
        </w:numPr>
        <w:pStyle w:val="Compact"/>
      </w:pPr>
      <w:r>
        <w:rPr>
          <w:bCs/>
          <w:b/>
        </w:rPr>
        <w:t xml:space="preserve">Commercial Chef:</w:t>
      </w:r>
      <w:r>
        <w:t xml:space="preserve"> </w:t>
      </w:r>
      <w:r>
        <w:t xml:space="preserve">Provides enhanced features, support, and management tools but requires significant financial investment.</w:t>
      </w:r>
    </w:p>
    <w:p>
      <w:pPr>
        <w:numPr>
          <w:ilvl w:val="0"/>
          <w:numId w:val="1006"/>
        </w:numPr>
        <w:pStyle w:val="Compact"/>
      </w:pPr>
      <w:r>
        <w:rPr>
          <w:bCs/>
          <w:b/>
        </w:rPr>
        <w:t xml:space="preserve">Total Cost of Ownership:</w:t>
      </w:r>
      <w:r>
        <w:t xml:space="preserve"> </w:t>
      </w:r>
      <w:r>
        <w:t xml:space="preserve">Organizations in Senegal Dakar should consider not only licensing costs but also expenses related to training, infrastructure, and ongoing maintenance.</w:t>
      </w:r>
    </w:p>
    <w:bookmarkEnd w:id="28"/>
    <w:bookmarkEnd w:id="29"/>
    <w:bookmarkStart w:id="30" w:name="recommendations"/>
    <w:p>
      <w:pPr>
        <w:pStyle w:val="Heading2"/>
      </w:pPr>
      <w:r>
        <w:t xml:space="preserve">5. Recommendations</w:t>
      </w:r>
    </w:p>
    <w:p>
      <w:pPr>
        <w:pStyle w:val="FirstParagraph"/>
      </w:pPr>
      <w:r>
        <w:t xml:space="preserve">Based on this Peer Review Report, the following recommendations are made for organizations considering Chef in Senegal Dakar:</w:t>
      </w:r>
    </w:p>
    <w:p>
      <w:pPr>
        <w:numPr>
          <w:ilvl w:val="0"/>
          <w:numId w:val="1007"/>
        </w:numPr>
        <w:pStyle w:val="Compact"/>
      </w:pPr>
      <w:r>
        <w:rPr>
          <w:bCs/>
          <w:b/>
        </w:rPr>
        <w:t xml:space="preserve">Pilot Deployment:</w:t>
      </w:r>
      <w:r>
        <w:t xml:space="preserve"> </w:t>
      </w:r>
      <w:r>
        <w:t xml:space="preserve">Begin with a small-scale pilot project to evaluate Chef's performance and suitability in the local environment before full-scale adoption.</w:t>
      </w:r>
    </w:p>
    <w:p>
      <w:pPr>
        <w:numPr>
          <w:ilvl w:val="0"/>
          <w:numId w:val="1007"/>
        </w:numPr>
        <w:pStyle w:val="Compact"/>
      </w:pPr>
      <w:r>
        <w:rPr>
          <w:bCs/>
          <w:b/>
        </w:rPr>
        <w:t xml:space="preserve">Local Infrastructure:</w:t>
      </w:r>
      <w:r>
        <w:t xml:space="preserve"> </w:t>
      </w:r>
      <w:r>
        <w:t xml:space="preserve">Deploy Chef Servers within Senegal Dakar to minimize latency and improve resilience against connectivity issues.</w:t>
      </w:r>
    </w:p>
    <w:p>
      <w:pPr>
        <w:numPr>
          <w:ilvl w:val="0"/>
          <w:numId w:val="1007"/>
        </w:numPr>
        <w:pStyle w:val="Compact"/>
      </w:pPr>
      <w:r>
        <w:rPr>
          <w:bCs/>
          <w:b/>
        </w:rPr>
        <w:t xml:space="preserve">Invest in Training:</w:t>
      </w:r>
      <w:r>
        <w:t xml:space="preserve"> </w:t>
      </w:r>
      <w:r>
        <w:t xml:space="preserve">Allocate resources for comprehensive training programs to build local expertise in Chef and DevOps practices.</w:t>
      </w:r>
    </w:p>
    <w:p>
      <w:pPr>
        <w:numPr>
          <w:ilvl w:val="0"/>
          <w:numId w:val="1007"/>
        </w:numPr>
        <w:pStyle w:val="Compact"/>
      </w:pPr>
      <w:r>
        <w:rPr>
          <w:bCs/>
          <w:b/>
        </w:rPr>
        <w:t xml:space="preserve">Hybrid Approach:</w:t>
      </w:r>
      <w:r>
        <w:t xml:space="preserve"> </w:t>
      </w:r>
      <w:r>
        <w:t xml:space="preserve">Consider a hybrid approach combining Chef with other tools to address specific local challenges and optimize cost-effectiveness.</w:t>
      </w:r>
    </w:p>
    <w:p>
      <w:pPr>
        <w:numPr>
          <w:ilvl w:val="0"/>
          <w:numId w:val="1007"/>
        </w:numPr>
        <w:pStyle w:val="Compact"/>
      </w:pPr>
      <w:r>
        <w:rPr>
          <w:bCs/>
          <w:b/>
        </w:rPr>
        <w:t xml:space="preserve">Regular Reviews:</w:t>
      </w:r>
      <w:r>
        <w:t xml:space="preserve"> </w:t>
      </w:r>
      <w:r>
        <w:t xml:space="preserve">Conduct periodic reviews of Chef's performance and alignment with organizational goals to ensure continued value delivery.</w:t>
      </w:r>
    </w:p>
    <w:bookmarkEnd w:id="30"/>
    <w:bookmarkStart w:id="31" w:name="conclusion"/>
    <w:p>
      <w:pPr>
        <w:pStyle w:val="Heading2"/>
      </w:pPr>
      <w:r>
        <w:t xml:space="preserve">6. Conclusion</w:t>
      </w:r>
    </w:p>
    <w:p>
      <w:pPr>
        <w:pStyle w:val="FirstParagraph"/>
      </w:pPr>
      <w:r>
        <w:t xml:space="preserve">Chef is a powerful and mature configuration management tool that offers significant benefits for infrastructure automation in Senegal Dakar. Its centralized architecture, idempotent operations, and extensibility make it well-suited for managing complex IT environments. However, organizations must carefully address challenges related to connectivity, skill availability, and cost to ensure successful adoption. By following the recommendations outlined in this Peer Review Report, organizations in Senegal Dakar can leverage Chef to build robust, scalable, and secure infrastructure that supports their digital transformation goals.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Senegal Dakar</dc:title>
  <dc:creator/>
  <dc:language>en</dc:language>
  <cp:keywords/>
  <dcterms:created xsi:type="dcterms:W3CDTF">2026-10-10T06:41:24Z</dcterms:created>
  <dcterms:modified xsi:type="dcterms:W3CDTF">2026-10-10T06:41:24Z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