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Chef Performance Evaluation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culinary expertise, and operational efficiency of the Chef within a high-standard culinary establishment located in United Arab Emirates Dubai. The purpose of this review is to provide constructive feedback, identify areas of excellence, and recommend strategies for continuous improvement. Given the competitive and dynamic nature of the hospitality industry in Dubai, maintaining exceptional culinary standards is essential for success.</w:t>
      </w:r>
    </w:p>
    <w:bookmarkEnd w:id="21"/>
    <w:bookmarkStart w:id="22" w:name="culinary-skills-and-creativity"/>
    <w:p>
      <w:pPr>
        <w:pStyle w:val="Heading2"/>
      </w:pPr>
      <w:r>
        <w:t xml:space="preserve">2. Culinary Skills and Creativity</w:t>
      </w:r>
    </w:p>
    <w:p>
      <w:pPr>
        <w:pStyle w:val="FirstParagraph"/>
      </w:pPr>
      <w:r>
        <w:t xml:space="preserve">The Chef demonstrates a high level of culinary skill, consistently delivering dishes that meet the rigorous standards expected in United Arab Emirates Dubai. The ability to blend traditional techniques with modern innovation is evident in the menu offerings. The Chef’s creativity is particularly notable in the development of seasonal dishes that cater to the diverse tastes of Dubai’s multicultural clientele. The use of locally sourced ingredients, combined with international flavors, reflects a deep understanding of the regional market and enhances the dining experience.</w:t>
      </w:r>
    </w:p>
    <w:bookmarkEnd w:id="22"/>
    <w:bookmarkStart w:id="23" w:name="quality-control-and-consistency"/>
    <w:p>
      <w:pPr>
        <w:pStyle w:val="Heading2"/>
      </w:pPr>
      <w:r>
        <w:t xml:space="preserve">3. Quality Control and Consistency</w:t>
      </w:r>
    </w:p>
    <w:p>
      <w:pPr>
        <w:pStyle w:val="FirstParagraph"/>
      </w:pPr>
      <w:r>
        <w:t xml:space="preserve">One of the key strengths identified in this Peer Review Report is the Chef’s commitment to quality control. Every dish that leaves the kitchen is carefully inspected to ensure it meets the highest standards of taste, presentation, and hygiene. This attention to detail is crucial in United Arab Emirates Dubai, where customer expectations are exceptionally high. The Chef’s ability to maintain consistency across all services, even during peak hours, is commendable and contributes significantly to the restaurant’s reputation.</w:t>
      </w:r>
    </w:p>
    <w:bookmarkEnd w:id="23"/>
    <w:bookmarkStart w:id="24" w:name="leadership-and-team-management"/>
    <w:p>
      <w:pPr>
        <w:pStyle w:val="Heading2"/>
      </w:pPr>
      <w:r>
        <w:t xml:space="preserve">4. Leadership and Team Management</w:t>
      </w:r>
    </w:p>
    <w:p>
      <w:pPr>
        <w:pStyle w:val="FirstParagraph"/>
      </w:pPr>
      <w:r>
        <w:t xml:space="preserve">The Chef exhibits strong leadership qualities, effectively managing a diverse kitchen team. Clear communication, fair delegation of tasks, and a supportive approach foster a positive work environment. The Chef’s ability to mentor junior staff and encourage professional growth is particularly noteworthy. In the fast-paced culinary scene of United Arab Emirates Dubai, having a leader who can inspire and guide the team is invaluable. The Chef’s leadership style promotes collaboration and ensures that all team members are aligned with the establishment’s goals.</w:t>
      </w:r>
    </w:p>
    <w:bookmarkEnd w:id="24"/>
    <w:bookmarkStart w:id="25" w:name="Xbac4e10bdee6c3abc3cf208c963c1aa6d82d8de"/>
    <w:p>
      <w:pPr>
        <w:pStyle w:val="Heading2"/>
      </w:pPr>
      <w:r>
        <w:t xml:space="preserve">5. Operational Efficiency and Cost Management</w:t>
      </w:r>
    </w:p>
    <w:p>
      <w:pPr>
        <w:pStyle w:val="FirstParagraph"/>
      </w:pPr>
      <w:r>
        <w:t xml:space="preserve">Efficient kitchen operations are critical to the success of any culinary establishment. The Chef has demonstrated a strong ability to optimize workflows, reduce waste, and manage inventory effectively. This Peer Review Report highlights the Chef’s proactive approach to cost management, which includes negotiating with suppliers, minimizing food waste, and implementing energy-saving practices. These efforts not only contribute to the financial health of the establishment but also align with the sustainability initiatives increasingly valued in United Arab Emirates Dubai.</w:t>
      </w:r>
    </w:p>
    <w:bookmarkEnd w:id="25"/>
    <w:bookmarkStart w:id="26" w:name="adaptability-and-innovation"/>
    <w:p>
      <w:pPr>
        <w:pStyle w:val="Heading2"/>
      </w:pPr>
      <w:r>
        <w:t xml:space="preserve">6. Adaptability and Innovation</w:t>
      </w:r>
    </w:p>
    <w:p>
      <w:pPr>
        <w:pStyle w:val="FirstParagraph"/>
      </w:pPr>
      <w:r>
        <w:t xml:space="preserve">The culinary landscape in United Arab Emirates Dubai is constantly evolving, with new trends and technologies emerging regularly. The Chef has shown a remarkable ability to adapt to these changes, incorporating new techniques and ingredients into the menu. This adaptability ensures that the establishment remains competitive and continues to attract a loyal customer base. The Chef’s willingness to experiment and innovate is a key factor in maintaining the restaurant’s relevance and appeal.</w:t>
      </w:r>
    </w:p>
    <w:bookmarkEnd w:id="26"/>
    <w:bookmarkStart w:id="27" w:name="areas-for-improvement"/>
    <w:p>
      <w:pPr>
        <w:pStyle w:val="Heading2"/>
      </w:pPr>
      <w:r>
        <w:t xml:space="preserve">7. Areas for Improvement</w:t>
      </w:r>
    </w:p>
    <w:p>
      <w:pPr>
        <w:pStyle w:val="FirstParagraph"/>
      </w:pPr>
      <w:r>
        <w:t xml:space="preserve">While the Chef’s performance is largely exemplary, this Peer Review Report identifies a few areas for improvement. First, there is an opportunity to further enhance the integration of Emirati culinary traditions into the menu, which could strengthen the establishment’s connection to the local culture. Second, while the Chef’s leadership is strong, there is room for more structured training programs to upskill the kitchen team. Finally, exploring partnerships with local farmers and producers could further enhance the sustainability and authenticity of the dishes offered.</w:t>
      </w:r>
    </w:p>
    <w:bookmarkEnd w:id="27"/>
    <w:bookmarkStart w:id="28" w:name="conclusion"/>
    <w:p>
      <w:pPr>
        <w:pStyle w:val="Heading2"/>
      </w:pPr>
      <w:r>
        <w:t xml:space="preserve">8. Conclusion</w:t>
      </w:r>
    </w:p>
    <w:p>
      <w:pPr>
        <w:pStyle w:val="FirstParagraph"/>
      </w:pPr>
      <w:r>
        <w:t xml:space="preserve">In conclusion, this Peer Review Report affirms that the Chef is a highly skilled and dedicated professional who plays a pivotal role in the success of the culinary establishment in United Arab Emirates Dubai. The Chef’s culinary expertise, leadership abilities, and commitment to excellence are evident in every aspect of their work. By addressing the areas for improvement identified in this report, the Chef can further elevate their performance and contribute to the continued success of the establishment. This review underscores the importance of ongoing professional development and innovation in the competitive culinary market of Dubai.</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Culinary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