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Engineering</w:t>
      </w:r>
      <w:r>
        <w:t xml:space="preserve"> </w:t>
      </w:r>
      <w:r>
        <w:t xml:space="preserve">Operations</w:t>
      </w:r>
      <w:r>
        <w:t xml:space="preserve"> </w:t>
      </w:r>
      <w:r>
        <w:t xml:space="preserve">in</w:t>
      </w:r>
      <w:r>
        <w:t xml:space="preserve"> </w:t>
      </w:r>
      <w:r>
        <w:t xml:space="preserve">Kabul,</w:t>
      </w:r>
      <w:r>
        <w:t xml:space="preserve"> </w:t>
      </w:r>
      <w:r>
        <w:t xml:space="preserve">Afghanistan</w:t>
      </w:r>
    </w:p>
    <w:bookmarkStart w:id="25" w:name="Xb129801624427c857486e8834fa959c8ea1a7c6"/>
    <w:p>
      <w:pPr>
        <w:pStyle w:val="Heading1"/>
      </w:pPr>
      <w:r>
        <w:t xml:space="preserve">Peer Review Report: Chemical Engineering Operations</w:t>
      </w:r>
    </w:p>
    <w:p>
      <w:pPr>
        <w:pStyle w:val="FirstParagraph"/>
      </w:pPr>
      <w:r>
        <w:t xml:space="preserve">Project Location:</w:t>
      </w:r>
      <w:r>
        <w:t xml:space="preserve"> </w:t>
      </w:r>
      <w:r>
        <w:t xml:space="preserve">Kabul, Afghanistan</w:t>
      </w:r>
      <w:r>
        <w:t xml:space="preserve"> </w:t>
      </w:r>
      <w:r>
        <w:t xml:space="preserve">Date of Review:</w:t>
      </w:r>
      <w:r>
        <w:t xml:space="preserve"> </w:t>
      </w:r>
      <w:r>
        <w:t xml:space="preserve">October 24, 2023</w:t>
      </w:r>
      <w:r>
        <w:t xml:space="preserve"> </w:t>
      </w:r>
      <w:r>
        <w:t xml:space="preserve">Review Type:</w:t>
      </w:r>
      <w:r>
        <w:t xml:space="preserve"> </w:t>
      </w:r>
      <w:r>
        <w:t xml:space="preserve">Technical &amp; Operational Audit</w:t>
      </w:r>
    </w:p>
    <w:p>
      <w:pPr>
        <w:pStyle w:val="BodyText"/>
      </w:pPr>
      <w:r>
        <w:t xml:space="preserve">Subject Role:</w:t>
      </w:r>
      <w:r>
        <w:t xml:space="preserve"> </w:t>
      </w:r>
      <w:r>
        <w:t xml:space="preserve">Senior Chemical Engineer</w:t>
      </w:r>
      <w:r>
        <w:t xml:space="preserve"> </w:t>
      </w:r>
      <w:r>
        <w:t xml:space="preserve">Facility:</w:t>
      </w:r>
      <w:r>
        <w:t xml:space="preserve"> </w:t>
      </w:r>
      <w:r>
        <w:t xml:space="preserve">Industrial Processing Unit, Kabul</w:t>
      </w:r>
      <w:r>
        <w:t xml:space="preserve"> </w:t>
      </w:r>
      <w:r>
        <w:t xml:space="preserve">Report ID:</w:t>
      </w:r>
      <w:r>
        <w:t xml:space="preserve"> </w:t>
      </w:r>
      <w:r>
        <w:t xml:space="preserve">AFG-KE-2023-089</w:t>
      </w:r>
    </w:p>
    <w:bookmarkStart w:id="20" w:name="executive-summary"/>
    <w:p>
      <w:pPr>
        <w:pStyle w:val="Heading2"/>
      </w:pPr>
      <w:r>
        <w:t xml:space="preserve">1. Executive Summary</w:t>
      </w:r>
    </w:p>
    <w:p>
      <w:pPr>
        <w:pStyle w:val="FirstParagraph"/>
      </w:pPr>
      <w:r>
        <w:t xml:space="preserve">This Peer Review Report has been commissioned to evaluate the technical performance, operational safety, and strategic adaptability of the Chemical Engineer currently managing the industrial processing facility located in Kabul, Afghanistan. The review focuses on the unique challenges presented by the local environment, including infrastructure limitations, supply chain volatility, and the specific regulatory landscape of Afghanistan. The objective is to assess whether the Chemical Engineer is effectively applying core engineering principles to maintain production efficiency while ensuring the highest standards of safety and environmental stewardship.</w:t>
      </w:r>
    </w:p>
    <w:p>
      <w:pPr>
        <w:pStyle w:val="BodyText"/>
      </w:pPr>
      <w:r>
        <w:t xml:space="preserve">The findings indicate that the Chemical Engineer demonstrates a high level of technical competence and resilience. The ability to adapt standard chemical engineering protocols to the specific constraints of the Kabul region is a standout attribute. However, the review identifies areas for improvement regarding long-term sustainability planning and the integration of local workforce training into the operational framework.</w:t>
      </w:r>
    </w:p>
    <w:bookmarkEnd w:id="20"/>
    <w:bookmarkStart w:id="21" w:name="Xe8be1b232d8d9d79b4da6d73c20f43e940136f6"/>
    <w:p>
      <w:pPr>
        <w:pStyle w:val="Heading2"/>
      </w:pPr>
      <w:r>
        <w:t xml:space="preserve">2. Technical Competence and Process Optimization</w:t>
      </w:r>
    </w:p>
    <w:p>
      <w:pPr>
        <w:pStyle w:val="FirstParagraph"/>
      </w:pPr>
      <w:r>
        <w:t xml:space="preserve">The primary responsibility of the Chemical Engineer in this context is to oversee the conversion of raw materials into valuable products while managing energy and material balances. In the context of Afghanistan Kabul, where energy supply can be intermittent, the engineer's approach to process optimization is critical.</w:t>
      </w:r>
    </w:p>
    <w:p>
      <w:pPr>
        <w:pStyle w:val="BodyText"/>
      </w:pPr>
      <w:r>
        <w:t xml:space="preserve">The review highlights that the Chemical Engineer has successfully implemented energy-saving measures that reduce reliance on the unstable external power grid. By optimizing heat exchanger networks and implementing waste heat recovery systems, the engineer has maintained thermal efficiency despite frequent power fluctuations. This demonstrates a deep understanding of thermodynamics and process control, applied practically to the local infrastructure realities.</w:t>
      </w:r>
    </w:p>
    <w:p>
      <w:pPr>
        <w:pStyle w:val="BodyText"/>
      </w:pPr>
      <w:r>
        <w:t xml:space="preserve">Furthermore, the management of raw material quality has been exemplary. Given the logistical challenges of importing high-grade reagents into Afghanistan, the Chemical Engineer has developed robust quality control assays to test local alternatives. This adaptability ensures that the chemical reactions proceed with the necessary yield and purity, preventing costly downtime and product rejection.</w:t>
      </w:r>
    </w:p>
    <w:bookmarkEnd w:id="21"/>
    <w:bookmarkStart w:id="22" w:name="safety-management-and-risk-assessment"/>
    <w:p>
      <w:pPr>
        <w:pStyle w:val="Heading2"/>
      </w:pPr>
      <w:r>
        <w:t xml:space="preserve">3. Safety Management and Risk Assessment</w:t>
      </w:r>
    </w:p>
    <w:p>
      <w:pPr>
        <w:pStyle w:val="FirstParagraph"/>
      </w:pPr>
      <w:r>
        <w:t xml:space="preserve">Safety is paramount in chemical engineering, and the environment in Kabul presents distinct risks. The Peer Review Report assesses the Chemical Engineer's adherence to international safety standards (such as OSHA or ISO equivalents) while accounting for local conditions.</w:t>
      </w:r>
    </w:p>
    <w:p>
      <w:pPr>
        <w:pStyle w:val="BodyText"/>
      </w:pPr>
      <w:r>
        <w:t xml:space="preserve">The engineer has established a comprehensive Hazard and Operability Study (HAZOP) tailored to the facility. This includes specific protocols for handling hazardous chemicals in a region where emergency response infrastructure may be limited. The implementation of localized containment strategies for chemical spills shows a proactive approach to environmental protection, which is vital for maintaining community relations in Kabul.</w:t>
      </w:r>
    </w:p>
    <w:p>
      <w:pPr>
        <w:pStyle w:val="BodyText"/>
      </w:pPr>
      <w:r>
        <w:t xml:space="preserve">However, the review notes that personal protective equipment (PPE) supply chains are occasionally disrupted. The Chemical Engineer is commended for maintaining a strategic reserve of critical safety gear, but it is recommended that local sourcing options for PPE be explored to mitigate future supply risks.</w:t>
      </w:r>
    </w:p>
    <w:bookmarkEnd w:id="22"/>
    <w:bookmarkStart w:id="23" w:name="adaptability-to-the-afghanistan-context"/>
    <w:p>
      <w:pPr>
        <w:pStyle w:val="Heading2"/>
      </w:pPr>
      <w:r>
        <w:t xml:space="preserve">4. Adaptability to the Afghanistan Context</w:t>
      </w:r>
    </w:p>
    <w:p>
      <w:pPr>
        <w:pStyle w:val="FirstParagraph"/>
      </w:pPr>
      <w:r>
        <w:t xml:space="preserve">A significant portion of this Peer Review Report focuses on the engineer's ability to operate within the socio-economic and political context of Afghanistan Kabul. Engineering is not performed in a vacuum; it requires navigating local regulations, cultural norms, and economic constraints.</w:t>
      </w:r>
    </w:p>
    <w:p>
      <w:pPr>
        <w:pStyle w:val="BodyText"/>
      </w:pPr>
      <w:r>
        <w:t xml:space="preserve">The Chemical Engineer has shown exceptional cultural intelligence. By engaging with local stakeholders and respecting community norms, the engineer has fostered a cooperative environment. This is crucial for the smooth operation of the facility. Additionally, the engineer has navigated the complex regulatory framework of Afghanistan, ensuring that all chemical handling and disposal practices comply with current national laws.</w:t>
      </w:r>
    </w:p>
    <w:p>
      <w:pPr>
        <w:pStyle w:val="BodyText"/>
      </w:pPr>
      <w:r>
        <w:t xml:space="preserve">The review also notes the engineer's efforts to localize the supply chain. By identifying local vendors for non-critical materials, the Chemical Engineer has reduced lead times and supported the local economy in Kabul. This strategic shift not only enhances operational resilience but also aligns with broader development goals in the region.</w:t>
      </w:r>
    </w:p>
    <w:bookmarkEnd w:id="23"/>
    <w:bookmarkStart w:id="24" w:name="recommendations-and-conclusion"/>
    <w:p>
      <w:pPr>
        <w:pStyle w:val="Heading2"/>
      </w:pPr>
      <w:r>
        <w:t xml:space="preserve">5. Recommendations and Conclusion</w:t>
      </w:r>
    </w:p>
    <w:p>
      <w:pPr>
        <w:pStyle w:val="FirstParagraph"/>
      </w:pPr>
      <w:r>
        <w:t xml:space="preserve">Based on the comprehensive evaluation, the following recommendations are made:</w:t>
      </w:r>
    </w:p>
    <w:p>
      <w:pPr>
        <w:numPr>
          <w:ilvl w:val="0"/>
          <w:numId w:val="1001"/>
        </w:numPr>
        <w:pStyle w:val="Compact"/>
      </w:pPr>
      <w:r>
        <w:rPr>
          <w:bCs/>
          <w:b/>
        </w:rPr>
        <w:t xml:space="preserve">Enhance Local Training:</w:t>
      </w:r>
      <w:r>
        <w:t xml:space="preserve"> </w:t>
      </w:r>
      <w:r>
        <w:t xml:space="preserve">The Chemical Engineer should develop a structured training program for local technicians in Kabul to build a sustainable talent pipeline and reduce dependency on expatriate expertise.</w:t>
      </w:r>
    </w:p>
    <w:p>
      <w:pPr>
        <w:numPr>
          <w:ilvl w:val="0"/>
          <w:numId w:val="1001"/>
        </w:numPr>
        <w:pStyle w:val="Compact"/>
      </w:pPr>
      <w:r>
        <w:rPr>
          <w:bCs/>
          <w:b/>
        </w:rPr>
        <w:t xml:space="preserve">Diversify Energy Sources:</w:t>
      </w:r>
      <w:r>
        <w:t xml:space="preserve"> </w:t>
      </w:r>
      <w:r>
        <w:t xml:space="preserve">Invest in renewable energy solutions, such as solar thermal systems, to further insulate the chemical processes from grid instability.</w:t>
      </w:r>
    </w:p>
    <w:p>
      <w:pPr>
        <w:numPr>
          <w:ilvl w:val="0"/>
          <w:numId w:val="1001"/>
        </w:numPr>
        <w:pStyle w:val="Compact"/>
      </w:pPr>
      <w:r>
        <w:rPr>
          <w:bCs/>
          <w:b/>
        </w:rPr>
        <w:t xml:space="preserve">Strengthen Documentation:</w:t>
      </w:r>
      <w:r>
        <w:t xml:space="preserve"> </w:t>
      </w:r>
      <w:r>
        <w:t xml:space="preserve">Ensure that all process modifications and safety protocols are meticulously documented in both English and Dari to facilitate knowledge transfer and regulatory compliance.</w:t>
      </w:r>
    </w:p>
    <w:p>
      <w:pPr>
        <w:pStyle w:val="FirstParagraph"/>
      </w:pPr>
      <w:r>
        <w:t xml:space="preserve">In conclusion, this Peer Review Report affirms that the Chemical Engineer is performing at a high level. The ability to deliver technical excellence in the challenging environment of Afghanistan Kabul is a testament to their professional skill and dedication. The engineer's work not only ensures the operational success of the facility but also contributes to the broader industrial development of the region.</w:t>
      </w:r>
    </w:p>
    <w:p>
      <w:pPr>
        <w:pStyle w:val="BodyText"/>
      </w:pPr>
      <w:r>
        <w:rPr>
          <w:bCs/>
          <w:b/>
        </w:rPr>
        <w:t xml:space="preserve">Reviewed By:</w:t>
      </w:r>
      <w:r>
        <w:br/>
      </w:r>
      <w:r>
        <w:t xml:space="preserve">Dr. Sarah Jenkins</w:t>
      </w:r>
      <w:r>
        <w:br/>
      </w:r>
      <w:r>
        <w:t xml:space="preserve">Senior Engineering Auditor</w:t>
      </w:r>
      <w:r>
        <w:br/>
      </w:r>
      <w:r>
        <w:t xml:space="preserve">International Engineering Standards Board</w:t>
      </w:r>
    </w:p>
    <w:p>
      <w:pPr>
        <w:pStyle w:val="BodyText"/>
      </w:pPr>
      <w:r>
        <w:rPr>
          <w:bCs/>
          <w:b/>
        </w:rPr>
        <w:t xml:space="preserve">Reviewed By:</w:t>
      </w:r>
      <w:r>
        <w:br/>
      </w:r>
      <w:r>
        <w:t xml:space="preserve">Eng. Ahmed Rahimi</w:t>
      </w:r>
      <w:r>
        <w:br/>
      </w:r>
      <w:r>
        <w:t xml:space="preserve">Regional Technical Director</w:t>
      </w:r>
      <w:r>
        <w:br/>
      </w:r>
      <w:r>
        <w:t xml:space="preserve">Kabul Industrial Zone Authority</w:t>
      </w:r>
    </w:p>
    <w:p>
      <w:pPr>
        <w:pStyle w:val="BodyText"/>
      </w:pPr>
      <w:r>
        <w:t xml:space="preserve">Confidential Document - For Internal Use Only. Generated for Peer Review purposes regarding Chemical Engineering operations in Kabul, Afghanistan.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Engineering Operations in Kabul, Afghanistan</dc:title>
  <dc:creator/>
  <dc:language>en</dc:language>
  <cp:keywords/>
  <dcterms:created xsi:type="dcterms:W3CDTF">2026-10-10T03:53:18Z</dcterms:created>
  <dcterms:modified xsi:type="dcterms:W3CDTF">2026-10-10T03:53:18Z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