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Algeria</w:t>
      </w:r>
      <w:r>
        <w:t xml:space="preserve"> </w:t>
      </w:r>
      <w:r>
        <w:t xml:space="preserve">Algiers</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Chemical Engineer</w:t>
      </w:r>
      <w:r>
        <w:br/>
      </w:r>
      <w:r>
        <w:rPr>
          <w:bCs/>
          <w:b/>
        </w:rPr>
        <w:t xml:space="preserve">Location:</w:t>
      </w:r>
      <w:r>
        <w:t xml:space="preserve"> </w:t>
      </w:r>
      <w:r>
        <w:t xml:space="preserve">Algeria Algiers</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PR-ALG-CE-2023-089</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expertise, and operational compliance of a Chemical Engineer stationed within the industrial sector of Algeria Algiers. The review is conducted in accordance with international engineering standards and local regulatory frameworks governing the hydrocarbon and petrochemical industries in the region. The primary objective of this assessment is to ensure that the engineer's methodologies align with safety protocols, efficiency targets, and the strategic goals of the organization operating in the capital city.</w:t>
      </w:r>
    </w:p>
    <w:p>
      <w:pPr>
        <w:pStyle w:val="BodyText"/>
      </w:pPr>
      <w:r>
        <w:t xml:space="preserve">The evaluation covers a comprehensive range of activities, including process design, plant optimization, hazard analysis, and team leadership. Given the strategic importance of the energy sector in Algeria Algiers, this report highlights the engineer's contribution to maintaining operational excellence while adhering to strict environmental and safety regulations.</w:t>
      </w:r>
    </w:p>
    <w:bookmarkEnd w:id="20"/>
    <w:bookmarkStart w:id="21" w:name="scope-of-review"/>
    <w:p>
      <w:pPr>
        <w:pStyle w:val="Heading2"/>
      </w:pPr>
      <w:r>
        <w:t xml:space="preserve">2. Scope of Review</w:t>
      </w:r>
    </w:p>
    <w:p>
      <w:pPr>
        <w:pStyle w:val="FirstParagraph"/>
      </w:pPr>
      <w:r>
        <w:t xml:space="preserve">The scope of this Peer Review Report encompasses the following key areas relevant to the role of a Chemical Engineer in the current operational context:</w:t>
      </w:r>
    </w:p>
    <w:p>
      <w:pPr>
        <w:numPr>
          <w:ilvl w:val="0"/>
          <w:numId w:val="1001"/>
        </w:numPr>
        <w:pStyle w:val="Compact"/>
      </w:pPr>
      <w:r>
        <w:rPr>
          <w:bCs/>
          <w:b/>
        </w:rPr>
        <w:t xml:space="preserve">Technical Proficiency:</w:t>
      </w:r>
      <w:r>
        <w:t xml:space="preserve"> </w:t>
      </w:r>
      <w:r>
        <w:t xml:space="preserve">Assessment of skills in process simulation, thermodynamics, and reaction engineering.</w:t>
      </w:r>
    </w:p>
    <w:p>
      <w:pPr>
        <w:numPr>
          <w:ilvl w:val="0"/>
          <w:numId w:val="1001"/>
        </w:numPr>
        <w:pStyle w:val="Compact"/>
      </w:pPr>
      <w:r>
        <w:rPr>
          <w:bCs/>
          <w:b/>
        </w:rPr>
        <w:t xml:space="preserve">Project Management:</w:t>
      </w:r>
      <w:r>
        <w:t xml:space="preserve"> </w:t>
      </w:r>
      <w:r>
        <w:t xml:space="preserve">Evaluation of the ability to lead projects within the industrial zones of Algeria Algiers.</w:t>
      </w:r>
    </w:p>
    <w:p>
      <w:pPr>
        <w:numPr>
          <w:ilvl w:val="0"/>
          <w:numId w:val="1001"/>
        </w:numPr>
        <w:pStyle w:val="Compact"/>
      </w:pPr>
      <w:r>
        <w:rPr>
          <w:bCs/>
          <w:b/>
        </w:rPr>
        <w:t xml:space="preserve">Safety and Compliance:</w:t>
      </w:r>
      <w:r>
        <w:t xml:space="preserve"> </w:t>
      </w:r>
      <w:r>
        <w:t xml:space="preserve">Adherence to HSE (Health, Safety, and Environment) standards specific to Algerian industrial regulations.</w:t>
      </w:r>
    </w:p>
    <w:p>
      <w:pPr>
        <w:numPr>
          <w:ilvl w:val="0"/>
          <w:numId w:val="1001"/>
        </w:numPr>
        <w:pStyle w:val="Compact"/>
      </w:pPr>
      <w:r>
        <w:rPr>
          <w:bCs/>
          <w:b/>
        </w:rPr>
        <w:t xml:space="preserve">Innovation and Optimization:</w:t>
      </w:r>
      <w:r>
        <w:t xml:space="preserve"> </w:t>
      </w:r>
      <w:r>
        <w:t xml:space="preserve">Implementation of new technologies to improve yield and reduce waste.</w:t>
      </w:r>
    </w:p>
    <w:bookmarkEnd w:id="21"/>
    <w:bookmarkStart w:id="22" w:name="X6d97e5a906784806c0390ca61eb695925a56106"/>
    <w:p>
      <w:pPr>
        <w:pStyle w:val="Heading2"/>
      </w:pPr>
      <w:r>
        <w:t xml:space="preserve">3. Technical Competency and Process Engineering</w:t>
      </w:r>
    </w:p>
    <w:p>
      <w:pPr>
        <w:pStyle w:val="FirstParagraph"/>
      </w:pPr>
      <w:r>
        <w:t xml:space="preserve">The Chemical Engineer under review has demonstrated a robust understanding of core chemical engineering principles. In the context of the facilities located in Algeria Algiers, the engineer has successfully applied advanced process control strategies to optimize production lines. The review notes a particular strength in the utilization of simulation software to model complex chemical reactions, which has directly contributed to reducing downtime and enhancing product purity.</w:t>
      </w:r>
    </w:p>
    <w:p>
      <w:pPr>
        <w:pStyle w:val="BodyText"/>
      </w:pPr>
      <w:r>
        <w:t xml:space="preserve">Furthermore, the engineer's ability to troubleshoot mechanical and chemical issues within the plant infrastructure has been exemplary. The review highlights specific instances where the engineer identified inefficiencies in heat exchanger networks and proposed modifications that resulted in significant energy savings. This technical acumen is vital for maintaining the competitiveness of industrial operations in the Algerian market.</w:t>
      </w:r>
    </w:p>
    <w:bookmarkEnd w:id="22"/>
    <w:bookmarkStart w:id="23" w:name="X130e47687e0b41054161ab328085c158bd47737"/>
    <w:p>
      <w:pPr>
        <w:pStyle w:val="Heading2"/>
      </w:pPr>
      <w:r>
        <w:t xml:space="preserve">4. Safety, Health, and Environment (HSE) Compliance</w:t>
      </w:r>
    </w:p>
    <w:p>
      <w:pPr>
        <w:pStyle w:val="FirstParagraph"/>
      </w:pPr>
      <w:r>
        <w:t xml:space="preserve">Safety is paramount in the chemical industry, particularly in a densely populated and industrially active region like Algeria Algiers. This Peer Review Report confirms that the Chemical Engineer strictly adheres to all local and international safety standards. The engineer has been proactive in conducting Hazard and Operability Studies (HAZOP) and has ensured that all operational procedures are updated to reflect the latest risk assessments.</w:t>
      </w:r>
    </w:p>
    <w:p>
      <w:pPr>
        <w:pStyle w:val="BodyText"/>
      </w:pPr>
      <w:r>
        <w:t xml:space="preserve">The review also commends the engineer's commitment to environmental sustainability. Efforts to minimize emissions and manage chemical waste in compliance with Algerian environmental laws have been noted as a positive aspect of their performance. The engineer has successfully integrated green engineering principles into daily operations, ensuring that the facility maintains its environmental permits and community standing.</w:t>
      </w:r>
    </w:p>
    <w:bookmarkEnd w:id="23"/>
    <w:bookmarkStart w:id="24" w:name="project-management-and-leadership"/>
    <w:p>
      <w:pPr>
        <w:pStyle w:val="Heading2"/>
      </w:pPr>
      <w:r>
        <w:t xml:space="preserve">5. Project Management and Leadership</w:t>
      </w:r>
    </w:p>
    <w:p>
      <w:pPr>
        <w:pStyle w:val="FirstParagraph"/>
      </w:pPr>
      <w:r>
        <w:t xml:space="preserve">Beyond technical skills, the role of a Chemical Engineer in Algeria Algiers often requires strong leadership capabilities. This report evaluates the engineer's performance in managing cross-functional teams and coordinating with external stakeholders. The engineer has shown excellent project management skills, ensuring that upgrades and maintenance projects are completed on schedule and within budget.</w:t>
      </w:r>
    </w:p>
    <w:p>
      <w:pPr>
        <w:pStyle w:val="BodyText"/>
      </w:pPr>
      <w:r>
        <w:t xml:space="preserve">The ability to communicate complex technical data to non-technical stakeholders has been a key strength. The engineer has effectively liaised with regulatory bodies in Algiers to ensure smooth project approvals and compliance audits. This collaborative approach has fostered a positive working environment and has been instrumental in the successful execution of several key initiatives.</w:t>
      </w:r>
    </w:p>
    <w:bookmarkEnd w:id="24"/>
    <w:bookmarkStart w:id="25"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potential development. The engineer is encouraged to further enhance their knowledge of emerging digital technologies, such as Industry 4.0 applications and AI-driven predictive maintenance, which are increasingly relevant in modern chemical plants. Additionally, expanding professional networks within the broader Algerian engineering community could provide valuable insights and opportunities for collaboration.</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Chemical Engineer is a valuable asset to the organization in Algeria Algiers. Their technical expertise, commitment to safety, and leadership qualities align perfectly with the demands of the industry. The engineer has consistently demonstrated the ability to deliver high-quality results while navigating the specific regulatory and operational landscape of the region.</w:t>
      </w:r>
    </w:p>
    <w:p>
      <w:pPr>
        <w:pStyle w:val="BodyText"/>
      </w:pPr>
      <w:r>
        <w:t xml:space="preserve">It is recommended that the engineer continues their current trajectory, with a focus on the suggested areas for improvement. Continued professional development and active participation in industry forums will further enhance their contribution to the field of chemical engineering in Algeria.</w:t>
      </w:r>
    </w:p>
    <w:p>
      <w:pPr>
        <w:pStyle w:val="BodyText"/>
      </w:pPr>
      <w:r>
        <w:rPr>
          <w:bCs/>
          <w:b/>
        </w:rPr>
        <w:t xml:space="preserve">Reviewed By:</w:t>
      </w:r>
      <w:r>
        <w:br/>
      </w:r>
      <w:r>
        <w:t xml:space="preserve">Senior Engineering Review Board</w:t>
      </w:r>
      <w:r>
        <w:br/>
      </w:r>
      <w:r>
        <w:t xml:space="preserve">Date: October 24, 2023</w:t>
      </w:r>
    </w:p>
    <w:p>
      <w:pPr>
        <w:pStyle w:val="BodyText"/>
      </w:pPr>
      <w:r>
        <w:rPr>
          <w:bCs/>
          <w:b/>
        </w:rPr>
        <w:t xml:space="preserve">Subject:</w:t>
      </w:r>
      <w:r>
        <w:br/>
      </w:r>
      <w:r>
        <w:t xml:space="preserve">Chemical Engineer</w:t>
      </w:r>
      <w:r>
        <w:br/>
      </w:r>
      <w:r>
        <w:t xml:space="preserve">Location: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Algeria Algiers</dc:title>
  <dc:creator/>
  <dc:language>en</dc:language>
  <cp:keywords/>
  <dcterms:created xsi:type="dcterms:W3CDTF">2026-10-10T04:21:06Z</dcterms:created>
  <dcterms:modified xsi:type="dcterms:W3CDTF">2026-10-10T04:21:06Z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