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Chemical</w:t>
      </w:r>
      <w:r>
        <w:t xml:space="preserve"> </w:t>
      </w:r>
      <w:r>
        <w:t xml:space="preserve">Engineer</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Chemical Engineer</w:t>
      </w:r>
    </w:p>
    <w:p>
      <w:pPr>
        <w:pStyle w:val="BodyText"/>
      </w:pPr>
      <w:r>
        <w:rPr>
          <w:bCs/>
          <w:b/>
        </w:rPr>
        <w:t xml:space="preserve">Location:</w:t>
      </w:r>
      <w:r>
        <w:t xml:space="preserve"> </w:t>
      </w:r>
      <w:r>
        <w:t xml:space="preserve">Buenos Aires, Argentina</w:t>
      </w:r>
    </w:p>
    <w:p>
      <w:pPr>
        <w:pStyle w:val="BodyText"/>
      </w:pPr>
      <w:r>
        <w:rPr>
          <w:bCs/>
          <w:b/>
        </w:rPr>
        <w:t xml:space="preserve">Date:</w:t>
      </w:r>
      <w:r>
        <w:t xml:space="preserve"> </w:t>
      </w:r>
      <w:r>
        <w:t xml:space="preserve">October 10, 2023</w:t>
      </w:r>
    </w:p>
    <w:p>
      <w:pPr>
        <w:pStyle w:val="BodyText"/>
      </w:pPr>
      <w:r>
        <w:rPr>
          <w:bCs/>
          <w:b/>
        </w:rPr>
        <w:t xml:space="preserve">Prepared by:</w:t>
      </w:r>
      <w:r>
        <w:t xml:space="preserve"> </w:t>
      </w:r>
      <w:r>
        <w:t xml:space="preserve">[Reviewer Name]</w:t>
      </w:r>
    </w:p>
    <w:bookmarkEnd w:id="20"/>
    <w:bookmarkStart w:id="21" w:name="introduction"/>
    <w:p>
      <w:pPr>
        <w:pStyle w:val="Heading2"/>
      </w:pPr>
      <w:r>
        <w:t xml:space="preserve">1. Introduction</w:t>
      </w:r>
    </w:p>
    <w:p>
      <w:pPr>
        <w:pStyle w:val="FirstParagraph"/>
      </w:pPr>
      <w:r>
        <w:t xml:space="preserve">This Peer Review Report evaluates the performance, technical expertise, and professional conduct of a Chemical Engineer operating within the industrial landscape of Buenos Aires, Argentina. The purpose of this review is to provide a comprehensive assessment of the engineer's contributions to ongoing projects, adherence to safety standards, and alignment with the regulatory framework specific to Argentina. The review is conducted by a panel of peers with extensive experience in chemical engineering and industrial operations.</w:t>
      </w:r>
    </w:p>
    <w:bookmarkEnd w:id="21"/>
    <w:bookmarkStart w:id="22" w:name="background"/>
    <w:p>
      <w:pPr>
        <w:pStyle w:val="Heading2"/>
      </w:pPr>
      <w:r>
        <w:t xml:space="preserve">2. Background</w:t>
      </w:r>
    </w:p>
    <w:p>
      <w:pPr>
        <w:pStyle w:val="FirstParagraph"/>
      </w:pPr>
      <w:r>
        <w:t xml:space="preserve">The Chemical Engineer under review has been actively involved in various projects across different sectors, including petrochemicals, food processing, and environmental management. Buenos Aires, as a major industrial hub in Argentina, presents unique challenges and opportunities for chemical engineers. The city's diverse industrial base requires professionals who are not only technically proficient but also adaptable to local regulations and market conditions.</w:t>
      </w:r>
    </w:p>
    <w:bookmarkEnd w:id="22"/>
    <w:bookmarkStart w:id="23" w:name="technical-competence"/>
    <w:p>
      <w:pPr>
        <w:pStyle w:val="Heading2"/>
      </w:pPr>
      <w:r>
        <w:t xml:space="preserve">3. Technical Competence</w:t>
      </w:r>
    </w:p>
    <w:p>
      <w:pPr>
        <w:pStyle w:val="FirstParagraph"/>
      </w:pPr>
      <w:r>
        <w:t xml:space="preserve">The Chemical Engineer demonstrates a strong foundation in core chemical engineering principles, including thermodynamics, fluid mechanics, and reaction engineering. Their ability to apply these principles to real-world problems is evident in their successful completion of several key projects. For instance, the engineer played a pivotal role in optimizing a petrochemical plant's distillation process, resulting in a 15% increase in efficiency and a significant reduction in energy consumption.</w:t>
      </w:r>
    </w:p>
    <w:p>
      <w:pPr>
        <w:pStyle w:val="BodyText"/>
      </w:pPr>
      <w:r>
        <w:t xml:space="preserve">Furthermore, the engineer's proficiency in using advanced simulation software, such as Aspen Plus and HYSYS, is commendable. These tools are essential for modeling complex chemical processes and ensuring that designs meet both performance and safety criteria. The engineer's ability to leverage these technologies effectively contributes to the overall success of projects in Buenos Aires.</w:t>
      </w:r>
    </w:p>
    <w:bookmarkEnd w:id="23"/>
    <w:bookmarkStart w:id="24" w:name="safety-and-compliance"/>
    <w:p>
      <w:pPr>
        <w:pStyle w:val="Heading2"/>
      </w:pPr>
      <w:r>
        <w:t xml:space="preserve">4. Safety and Compliance</w:t>
      </w:r>
    </w:p>
    <w:p>
      <w:pPr>
        <w:pStyle w:val="FirstParagraph"/>
      </w:pPr>
      <w:r>
        <w:t xml:space="preserve">Safety is a paramount concern in chemical engineering, particularly in an industrial environment like Buenos Aires. The Chemical Engineer under review has consistently demonstrated a commitment to maintaining high safety standards. They have actively participated in safety audits and have implemented several measures to mitigate risks associated with hazardous materials and processes.</w:t>
      </w:r>
    </w:p>
    <w:p>
      <w:pPr>
        <w:pStyle w:val="BodyText"/>
      </w:pPr>
      <w:r>
        <w:t xml:space="preserve">In addition to safety, the engineer has shown a thorough understanding of the regulatory landscape in Argentina. Compliance with local laws and international standards, such as ISO 14001 for environmental management, is crucial for operating in Buenos Aires. The engineer's efforts to ensure that all projects meet these requirements reflect their professionalism and dedication to responsible engineering practices.</w:t>
      </w:r>
    </w:p>
    <w:bookmarkEnd w:id="24"/>
    <w:bookmarkStart w:id="25" w:name="project-management-and-collaboration"/>
    <w:p>
      <w:pPr>
        <w:pStyle w:val="Heading2"/>
      </w:pPr>
      <w:r>
        <w:t xml:space="preserve">5. Project Management and Collaboration</w:t>
      </w:r>
    </w:p>
    <w:p>
      <w:pPr>
        <w:pStyle w:val="FirstParagraph"/>
      </w:pPr>
      <w:r>
        <w:t xml:space="preserve">Effective project management and collaboration are essential skills for any Chemical Engineer. The engineer under review has exhibited strong leadership qualities, particularly in coordinating multidisciplinary teams. Their ability to communicate technical concepts clearly to non-technical stakeholders has been instrumental in gaining support for various initiatives.</w:t>
      </w:r>
    </w:p>
    <w:p>
      <w:pPr>
        <w:pStyle w:val="BodyText"/>
      </w:pPr>
      <w:r>
        <w:t xml:space="preserve">Moreover, the engineer has fostered a collaborative work environment, encouraging open dialogue and knowledge sharing among team members. This approach has not only enhanced team morale but also led to innovative solutions to complex engineering challenges. The engineer's collaborative efforts have been particularly beneficial in navigating the unique cultural and operational dynamics of Buenos Aires.</w:t>
      </w:r>
    </w:p>
    <w:bookmarkEnd w:id="25"/>
    <w:bookmarkStart w:id="26" w:name="innovation-and-continuous-improvement"/>
    <w:p>
      <w:pPr>
        <w:pStyle w:val="Heading2"/>
      </w:pPr>
      <w:r>
        <w:t xml:space="preserve">6. Innovation and Continuous Improvement</w:t>
      </w:r>
    </w:p>
    <w:p>
      <w:pPr>
        <w:pStyle w:val="FirstParagraph"/>
      </w:pPr>
      <w:r>
        <w:t xml:space="preserve">Innovation is a key driver of progress in the chemical engineering field. The Chemical Engineer under review has shown a proactive approach to identifying opportunities for improvement and implementing innovative solutions. For example, they introduced a new waste management system that significantly reduced the environmental impact of a manufacturing facility in Buenos Aires.</w:t>
      </w:r>
    </w:p>
    <w:p>
      <w:pPr>
        <w:pStyle w:val="BodyText"/>
      </w:pPr>
      <w:r>
        <w:t xml:space="preserve">The engineer's commitment to continuous improvement is also evident in their pursuit of professional development. They have actively participated in workshops, seminars, and conferences related to chemical engineering, staying abreast of the latest advancements in the field. This dedication to learning and growth is essential for maintaining competitiveness in the dynamic industrial environment of Argentina.</w:t>
      </w:r>
    </w:p>
    <w:bookmarkEnd w:id="26"/>
    <w:bookmarkStart w:id="27" w:name="areas-for-improvement"/>
    <w:p>
      <w:pPr>
        <w:pStyle w:val="Heading2"/>
      </w:pPr>
      <w:r>
        <w:t xml:space="preserve">7. Areas for Improvement</w:t>
      </w:r>
    </w:p>
    <w:p>
      <w:pPr>
        <w:pStyle w:val="FirstParagraph"/>
      </w:pPr>
      <w:r>
        <w:t xml:space="preserve">While the Chemical Engineer has demonstrated exceptional skills and contributions, there are areas where further development could enhance their performance. One area of focus is the integration of digital technologies, such as IoT and AI, into chemical processes. Embracing these technologies could lead to even greater efficiencies and innovations in projects within Buenos Aires.</w:t>
      </w:r>
    </w:p>
    <w:p>
      <w:pPr>
        <w:pStyle w:val="BodyText"/>
      </w:pPr>
      <w:r>
        <w:t xml:space="preserve">Additionally, the engineer could benefit from expanding their network within the Argentine chemical engineering community. Building stronger relationships with local professionals and organizations could provide valuable insights and opportunities for collaboration, further enriching their work in Buenos Aires.</w:t>
      </w:r>
    </w:p>
    <w:bookmarkEnd w:id="27"/>
    <w:bookmarkStart w:id="28" w:name="conclusion"/>
    <w:p>
      <w:pPr>
        <w:pStyle w:val="Heading2"/>
      </w:pPr>
      <w:r>
        <w:t xml:space="preserve">8. Conclusion</w:t>
      </w:r>
    </w:p>
    <w:p>
      <w:pPr>
        <w:pStyle w:val="FirstParagraph"/>
      </w:pPr>
      <w:r>
        <w:t xml:space="preserve">In conclusion, the Chemical Engineer under review has made significant contributions to the field of chemical engineering in Buenos Aires, Argentina. Their technical expertise, commitment to safety, and collaborative approach have been instrumental in the success of various projects. While there are areas for improvement, the engineer's overall performance is highly commendable. This Peer Review Report serves as a testament to their professionalism and dedication to advancing the chemical engineering discipline in Argentina.</w:t>
      </w:r>
    </w:p>
    <w:bookmarkEnd w:id="28"/>
    <w:bookmarkStart w:id="29" w:name="recommendations"/>
    <w:p>
      <w:pPr>
        <w:pStyle w:val="Heading2"/>
      </w:pPr>
      <w:r>
        <w:t xml:space="preserve">9. Recommendations</w:t>
      </w:r>
    </w:p>
    <w:p>
      <w:pPr>
        <w:numPr>
          <w:ilvl w:val="0"/>
          <w:numId w:val="1001"/>
        </w:numPr>
        <w:pStyle w:val="Compact"/>
      </w:pPr>
      <w:r>
        <w:t xml:space="preserve">Encourage the engineer to explore and implement digital technologies in their projects.</w:t>
      </w:r>
    </w:p>
    <w:p>
      <w:pPr>
        <w:numPr>
          <w:ilvl w:val="0"/>
          <w:numId w:val="1001"/>
        </w:numPr>
        <w:pStyle w:val="Compact"/>
      </w:pPr>
      <w:r>
        <w:t xml:space="preserve">Support the engineer's efforts to expand their professional network within the Argentine chemical engineering community.</w:t>
      </w:r>
    </w:p>
    <w:p>
      <w:pPr>
        <w:numPr>
          <w:ilvl w:val="0"/>
          <w:numId w:val="1001"/>
        </w:numPr>
        <w:pStyle w:val="Compact"/>
      </w:pPr>
      <w:r>
        <w:t xml:space="preserve">Provide opportunities for the engineer to lead larger, more complex projects to further develop their leadership skills.</w:t>
      </w:r>
    </w:p>
    <w:bookmarkEnd w:id="29"/>
    <w:bookmarkStart w:id="30" w:name="signatures"/>
    <w:p>
      <w:pPr>
        <w:pStyle w:val="Heading2"/>
      </w:pPr>
      <w:r>
        <w:t xml:space="preserve">10. Signatures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Reviewer Name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[Reviewer Name]</w:t>
            </w:r>
          </w:p>
        </w:tc>
        <w:tc>
          <w:tcPr/>
          <w:p>
            <w:pPr>
              <w:pStyle w:val="Compact"/>
            </w:pPr>
          </w:p>
        </w:tc>
        <w:tc>
          <w:tcPr/>
          <w:p>
            <w:pPr>
              <w:pStyle w:val="Compact"/>
              <w:jc w:val="left"/>
            </w:pPr>
            <w:r>
              <w:t xml:space="preserve">October 10, 2023</w:t>
            </w:r>
          </w:p>
        </w:tc>
      </w:tr>
    </w:tbl>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Chemical Engineer - Buenos Aires, Argentina</dc:title>
  <dc:creator/>
  <dc:language>en</dc:language>
  <cp:keywords/>
  <dcterms:created xsi:type="dcterms:W3CDTF">2026-10-10T02:03:50Z</dcterms:created>
  <dcterms:modified xsi:type="dcterms:W3CDTF">2026-10-10T02:03:50Z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