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compliance, and project management capabilities of the Chemical Engineer assigned to the industrial operations in DR Congo Kinshasa. The review focuses on the engineer's ability to navigate the unique logistical, environmental, and regulatory challenges inherent to the Kinshasa industrial zone. The assessment confirms that the engineer demonstrates a high level of competency in process optimization, hazardous material handling, and team leadership, while adhering to international safety standards adapted to the local context of the Democratic Republic of Congo.</w:t>
      </w:r>
    </w:p>
    <w:bookmarkEnd w:id="21"/>
    <w:bookmarkStart w:id="22" w:name="context-and-scope-of-review"/>
    <w:p>
      <w:pPr>
        <w:pStyle w:val="Heading2"/>
      </w:pPr>
      <w:r>
        <w:t xml:space="preserve">2. Context and Scope of Review</w:t>
      </w:r>
    </w:p>
    <w:p>
      <w:pPr>
        <w:pStyle w:val="FirstParagraph"/>
      </w:pPr>
      <w:r>
        <w:t xml:space="preserve">The role of a Chemical Engineer in DR Congo Kinshasa requires more than standard academic knowledge; it demands adaptability to infrastructure constraints and a deep understanding of local resource availability. This review covers the period from January 2023 to September 2023. The scope includes the evaluation of process design modifications, quality control protocols, safety management systems, and the engineer's contribution to sustainable practices within the facility. The review panel consisted of senior technical staff and external safety auditors familiar with the operational landscape of Kinshasa.</w:t>
      </w:r>
    </w:p>
    <w:bookmarkEnd w:id="22"/>
    <w:bookmarkStart w:id="23" w:name="X6d97e5a906784806c0390ca61eb695925a56106"/>
    <w:p>
      <w:pPr>
        <w:pStyle w:val="Heading2"/>
      </w:pPr>
      <w:r>
        <w:t xml:space="preserve">3. Technical Competency and Process Engineering</w:t>
      </w:r>
    </w:p>
    <w:p>
      <w:pPr>
        <w:pStyle w:val="FirstParagraph"/>
      </w:pPr>
      <w:r>
        <w:t xml:space="preserve">The Chemical Engineer has shown exceptional skill in optimizing production processes under variable conditions. In DR Congo Kinshasa, where power supply and raw material consistency can fluctuate, the engineer implemented robust control strategies to maintain product quality. Specifically, the engineer redesigned the filtration and separation units to handle local feedstock variations without compromising output efficiency.</w:t>
      </w:r>
    </w:p>
    <w:p>
      <w:pPr>
        <w:pStyle w:val="BodyText"/>
      </w:pPr>
      <w:r>
        <w:t xml:space="preserve">Furthermore, the engineer successfully led a project to reduce solvent waste by 15%, utilizing locally sourced alternatives where possible. This not only reduced operational costs but also minimized the environmental footprint of the facility, aligning with growing environmental regulations in the region. The technical documentation provided by the engineer is thorough, clear, and compliant with both international engineering standards and local DR Congo industrial codes.</w:t>
      </w:r>
    </w:p>
    <w:bookmarkEnd w:id="23"/>
    <w:bookmarkStart w:id="24" w:name="safety-and-environmental-compliance"/>
    <w:p>
      <w:pPr>
        <w:pStyle w:val="Heading2"/>
      </w:pPr>
      <w:r>
        <w:t xml:space="preserve">4. Safety and Environmental Compliance</w:t>
      </w:r>
    </w:p>
    <w:p>
      <w:pPr>
        <w:pStyle w:val="FirstParagraph"/>
      </w:pPr>
      <w:r>
        <w:t xml:space="preserve">Safety is paramount in chemical operations, particularly in a densely populated urban environment like Kinshasa. The Chemical Engineer has been instrumental in updating the facility's Safety Data Sheets (SDS) and ensuring that all personnel are trained in the proper handling of hazardous chemicals. The engineer conducted regular risk assessments and implemented stricter protocols for emergency response, which were tested during a simulated spill scenario.</w:t>
      </w:r>
    </w:p>
    <w:p>
      <w:pPr>
        <w:pStyle w:val="BodyText"/>
      </w:pPr>
      <w:r>
        <w:t xml:space="preserve">The review notes that the engineer has effectively bridged the gap between global safety standards and local enforcement capabilities. By establishing clear, enforceable safety guidelines and fostering a culture of accountability, the engineer has significantly reduced near-miss incidents. Additionally, the engineer's efforts in managing chemical waste disposal in accordance with DR Congo environmental laws have been exemplary, ensuring that the facility operates responsibly within the Kinshasa ecosystem.</w:t>
      </w:r>
    </w:p>
    <w:bookmarkEnd w:id="24"/>
    <w:bookmarkStart w:id="25" w:name="leadership-and-team-collaboration"/>
    <w:p>
      <w:pPr>
        <w:pStyle w:val="Heading2"/>
      </w:pPr>
      <w:r>
        <w:t xml:space="preserve">5. Leadership and Team Collaboration</w:t>
      </w:r>
    </w:p>
    <w:p>
      <w:pPr>
        <w:pStyle w:val="FirstParagraph"/>
      </w:pPr>
      <w:r>
        <w:t xml:space="preserve">The Chemical Engineer has demonstrated strong leadership qualities, mentoring junior engineers and technicians within the DR Congo Kinshasa team. The engineer's ability to communicate complex technical concepts in a clear and accessible manner has improved overall team performance and safety awareness. The review panel observed that the engineer actively encourages knowledge sharing and continuous learning, which is crucial for maintaining high standards in a dynamic work environment.</w:t>
      </w:r>
    </w:p>
    <w:p>
      <w:pPr>
        <w:pStyle w:val="BodyText"/>
      </w:pPr>
      <w:r>
        <w:t xml:space="preserve">Collaboration with local suppliers and regulatory bodies has also been handled with professionalism and cultural sensitivity. The engineer's respectful and cooperative approach has strengthened the facility's relationships with key stakeholders in Kinshasa, facilitating smoother operations and regulatory approvals.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 review identifies a few areas for further development. The Chemical Engineer is encouraged to enhance digital reporting capabilities by integrating more advanced data analytics tools to predict equipment failures and optimize maintenance schedules. Additionally, further training in local language nuances may improve communication with non-technical staff and local community representatives, fostering even stronger community relations in Kinshasa.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Chemical Engineer is performing at a high level of professionalism and technical excellence. The engineer's contributions have significantly enhanced the safety, efficiency, and sustainability of operations in DR Congo Kinshasa. The review panel recommends the continuation of the engineer's current role, with additional support for digital tool integration and local community engagement initiatives. The engineer is recognized as a valuable asset to the organization and a model of engineering practice in the region.</w:t>
      </w:r>
    </w:p>
    <w:bookmarkEnd w:id="27"/>
    <w:p>
      <w:pPr>
        <w:pStyle w:val="BodyText"/>
      </w:pPr>
      <w:r>
        <w:rPr>
          <w:bCs/>
          <w:b/>
        </w:rPr>
        <w:t xml:space="preserve">Prepared by:</w:t>
      </w:r>
    </w:p>
    <w:p>
      <w:pPr>
        <w:pStyle w:val="BodyText"/>
      </w:pPr>
      <w:r>
        <w:t xml:space="preserve">Senior Technical Review Committee</w:t>
      </w:r>
    </w:p>
    <w:p>
      <w:pPr>
        <w:pStyle w:val="BodyText"/>
      </w:pPr>
      <w:r>
        <w:t xml:space="preserve">Industrial Operations Division</w:t>
      </w:r>
    </w:p>
    <w:p>
      <w:pPr>
        <w:pStyle w:val="BodyText"/>
      </w:pPr>
      <w:r>
        <w:t xml:space="preserve">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DR Congo Kinshasa</dc:title>
  <dc:creator/>
  <dc:language>en</dc:language>
  <cp:keywords/>
  <dcterms:created xsi:type="dcterms:W3CDTF">2026-10-10T03:45:12Z</dcterms:created>
  <dcterms:modified xsi:type="dcterms:W3CDTF">2026-10-10T03:45:12Z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