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Chemical</w:t>
      </w:r>
      <w:r>
        <w:t xml:space="preserve"> </w:t>
      </w:r>
      <w:r>
        <w:t xml:space="preserve">Engineer</w:t>
      </w:r>
      <w:r>
        <w:t xml:space="preserve"> </w:t>
      </w:r>
      <w:r>
        <w:t xml:space="preserve">-</w:t>
      </w:r>
      <w:r>
        <w:t xml:space="preserve"> </w:t>
      </w:r>
      <w:r>
        <w:t xml:space="preserve">Egypt</w:t>
      </w:r>
      <w:r>
        <w:t xml:space="preserve"> </w:t>
      </w:r>
      <w:r>
        <w:t xml:space="preserve">Cairo</w:t>
      </w:r>
    </w:p>
    <w:bookmarkStart w:id="20" w:name="peer-review-report"/>
    <w:p>
      <w:pPr>
        <w:pStyle w:val="Heading1"/>
      </w:pPr>
      <w:r>
        <w:t xml:space="preserve">Peer Review Report</w:t>
      </w:r>
    </w:p>
    <w:p>
      <w:pPr>
        <w:pStyle w:val="FirstParagraph"/>
      </w:pPr>
      <w:r>
        <w:rPr>
          <w:bCs/>
          <w:b/>
        </w:rPr>
        <w:t xml:space="preserve">Subject:</w:t>
      </w:r>
      <w:r>
        <w:t xml:space="preserve"> </w:t>
      </w:r>
      <w:r>
        <w:t xml:space="preserve">Professional Competency Assessment of Chemical Engineer</w:t>
      </w:r>
    </w:p>
    <w:p>
      <w:pPr>
        <w:pStyle w:val="BodyText"/>
      </w:pPr>
      <w:r>
        <w:rPr>
          <w:bCs/>
          <w:b/>
        </w:rPr>
        <w:t xml:space="preserve">Location:</w:t>
      </w:r>
      <w:r>
        <w:t xml:space="preserve"> </w:t>
      </w:r>
      <w:r>
        <w:t xml:space="preserve">Egypt Cairo</w:t>
      </w:r>
    </w:p>
    <w:p>
      <w:pPr>
        <w:pStyle w:val="BodyText"/>
      </w:pPr>
      <w:r>
        <w:rPr>
          <w:bCs/>
          <w:b/>
        </w:rPr>
        <w:t xml:space="preserve">Date:</w:t>
      </w:r>
      <w:r>
        <w:t xml:space="preserve"> </w:t>
      </w:r>
      <w:r>
        <w:t xml:space="preserve">October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performance, technical expertise, and ethical conduct of a Chemical Engineer operating within the industrial landscape of Egypt Cairo. The purpose of this review is to ensure that the engineer adheres to the highest standards of practice, aligns with local regulations, and contributes effectively to the advancement of chemical engineering projects in the region. The review process involves a comprehensive assessment of the engineer's work, including project management, technical problem-solving, safety compliance, and collaboration with multidisciplinary teams.</w:t>
      </w:r>
    </w:p>
    <w:bookmarkEnd w:id="21"/>
    <w:bookmarkStart w:id="22" w:name="scope-of-the-review"/>
    <w:p>
      <w:pPr>
        <w:pStyle w:val="Heading2"/>
      </w:pPr>
      <w:r>
        <w:t xml:space="preserve">2. Scope of the Review</w:t>
      </w:r>
    </w:p>
    <w:p>
      <w:pPr>
        <w:pStyle w:val="FirstParagraph"/>
      </w:pPr>
      <w:r>
        <w:t xml:space="preserve">The scope of this Peer Review Report encompasses the following key areas:</w:t>
      </w:r>
    </w:p>
    <w:p>
      <w:pPr>
        <w:numPr>
          <w:ilvl w:val="0"/>
          <w:numId w:val="1001"/>
        </w:numPr>
        <w:pStyle w:val="Compact"/>
      </w:pPr>
      <w:r>
        <w:rPr>
          <w:bCs/>
          <w:b/>
        </w:rPr>
        <w:t xml:space="preserve">Technical Competence:</w:t>
      </w:r>
      <w:r>
        <w:t xml:space="preserve"> </w:t>
      </w:r>
      <w:r>
        <w:t xml:space="preserve">Evaluation of the engineer's ability to apply chemical engineering principles to real-world problems in Egypt Cairo.</w:t>
      </w:r>
    </w:p>
    <w:p>
      <w:pPr>
        <w:numPr>
          <w:ilvl w:val="0"/>
          <w:numId w:val="1001"/>
        </w:numPr>
        <w:pStyle w:val="Compact"/>
      </w:pPr>
      <w:r>
        <w:rPr>
          <w:bCs/>
          <w:b/>
        </w:rPr>
        <w:t xml:space="preserve">Project Management:</w:t>
      </w:r>
      <w:r>
        <w:t xml:space="preserve"> </w:t>
      </w:r>
      <w:r>
        <w:t xml:space="preserve">Assessment of the engineer's skills in planning, executing, and delivering projects on time and within budget.</w:t>
      </w:r>
    </w:p>
    <w:p>
      <w:pPr>
        <w:numPr>
          <w:ilvl w:val="0"/>
          <w:numId w:val="1001"/>
        </w:numPr>
        <w:pStyle w:val="Compact"/>
      </w:pPr>
      <w:r>
        <w:rPr>
          <w:bCs/>
          <w:b/>
        </w:rPr>
        <w:t xml:space="preserve">Safety and Compliance:</w:t>
      </w:r>
      <w:r>
        <w:t xml:space="preserve"> </w:t>
      </w:r>
      <w:r>
        <w:t xml:space="preserve">Review of adherence to safety protocols and regulatory requirements specific to Egypt Cairo.</w:t>
      </w:r>
    </w:p>
    <w:p>
      <w:pPr>
        <w:numPr>
          <w:ilvl w:val="0"/>
          <w:numId w:val="1001"/>
        </w:numPr>
        <w:pStyle w:val="Compact"/>
      </w:pPr>
      <w:r>
        <w:rPr>
          <w:bCs/>
          <w:b/>
        </w:rPr>
        <w:t xml:space="preserve">Collaboration and Communication:</w:t>
      </w:r>
      <w:r>
        <w:t xml:space="preserve"> </w:t>
      </w:r>
      <w:r>
        <w:t xml:space="preserve">Analysis of the engineer's ability to work effectively with colleagues, clients, and stakeholders.</w:t>
      </w:r>
    </w:p>
    <w:p>
      <w:pPr>
        <w:numPr>
          <w:ilvl w:val="0"/>
          <w:numId w:val="1001"/>
        </w:numPr>
        <w:pStyle w:val="Compact"/>
      </w:pPr>
      <w:r>
        <w:rPr>
          <w:bCs/>
          <w:b/>
        </w:rPr>
        <w:t xml:space="preserve">Innovation and Continuous Improvement:</w:t>
      </w:r>
      <w:r>
        <w:t xml:space="preserve"> </w:t>
      </w:r>
      <w:r>
        <w:t xml:space="preserve">Examination of the engineer's efforts to introduce innovative solutions and improve processes.</w:t>
      </w:r>
    </w:p>
    <w:bookmarkEnd w:id="22"/>
    <w:bookmarkStart w:id="23" w:name="technical-competence"/>
    <w:p>
      <w:pPr>
        <w:pStyle w:val="Heading2"/>
      </w:pPr>
      <w:r>
        <w:t xml:space="preserve">3. Technical Competence</w:t>
      </w:r>
    </w:p>
    <w:p>
      <w:pPr>
        <w:pStyle w:val="FirstParagraph"/>
      </w:pPr>
      <w:r>
        <w:t xml:space="preserve">The Chemical Engineer under review has demonstrated a strong foundation in core chemical engineering principles, including thermodynamics, fluid mechanics, reaction engineering, and process control. Their ability to design and optimize chemical processes is evident in several projects completed in Egypt Cairo, particularly in the petrochemical and pharmaceutical sectors. The engineer has shown proficiency in using advanced simulation software, such as Aspen Plus and HYSYS, to model complex systems and predict outcomes accurately.</w:t>
      </w:r>
    </w:p>
    <w:p>
      <w:pPr>
        <w:pStyle w:val="BodyText"/>
      </w:pPr>
      <w:r>
        <w:t xml:space="preserve">Furthermore, the engineer has exhibited a deep understanding of the unique challenges faced in Egypt Cairo, such as resource constraints, environmental considerations, and the need for sustainable practices. They have successfully integrated these factors into their designs, ensuring that projects are both technically sound and environmentally responsible.</w:t>
      </w:r>
    </w:p>
    <w:bookmarkEnd w:id="23"/>
    <w:bookmarkStart w:id="24" w:name="project-management"/>
    <w:p>
      <w:pPr>
        <w:pStyle w:val="Heading2"/>
      </w:pPr>
      <w:r>
        <w:t xml:space="preserve">4. Project Management</w:t>
      </w:r>
    </w:p>
    <w:p>
      <w:pPr>
        <w:pStyle w:val="FirstParagraph"/>
      </w:pPr>
      <w:r>
        <w:t xml:space="preserve">The engineer has consistently demonstrated strong project management skills, effectively leading teams and coordinating activities to achieve project objectives. In Egypt Cairo, where projects often involve multiple stakeholders and tight deadlines, the engineer's ability to prioritize tasks, allocate resources efficiently, and mitigate risks has been commendable. They have maintained clear communication channels with all parties involved, ensuring that everyone is aligned with the project goals.</w:t>
      </w:r>
    </w:p>
    <w:p>
      <w:pPr>
        <w:pStyle w:val="BodyText"/>
      </w:pPr>
      <w:r>
        <w:t xml:space="preserve">One notable example is the engineer's role in a recent water treatment plant project in Egypt Cairo. Despite facing logistical challenges and supply chain disruptions, the engineer managed to deliver the project on schedule by implementing contingency plans and fostering collaboration among team members.</w:t>
      </w:r>
    </w:p>
    <w:bookmarkEnd w:id="24"/>
    <w:bookmarkStart w:id="25" w:name="safety-and-compliance"/>
    <w:p>
      <w:pPr>
        <w:pStyle w:val="Heading2"/>
      </w:pPr>
      <w:r>
        <w:t xml:space="preserve">5. Safety and Compliance</w:t>
      </w:r>
    </w:p>
    <w:p>
      <w:pPr>
        <w:pStyle w:val="FirstParagraph"/>
      </w:pPr>
      <w:r>
        <w:t xml:space="preserve">Safety is a critical aspect of chemical engineering, particularly in a bustling industrial hub like Egypt Cairo. The engineer under review has shown a steadfast commitment to maintaining the highest safety standards in all their projects. They have conducted thorough risk assessments, implemented robust safety protocols, and ensured compliance with local regulations, including those set by the Egyptian Environmental Affairs Agency.</w:t>
      </w:r>
    </w:p>
    <w:p>
      <w:pPr>
        <w:pStyle w:val="BodyText"/>
      </w:pPr>
      <w:r>
        <w:t xml:space="preserve">The engineer has also played an active role in promoting a culture of safety within their organization. They have organized training sessions for staff, updated safety manuals, and encouraged open discussions about potential hazards. Their proactive approach has significantly reduced the incidence of accidents and near-misses in their projects.</w:t>
      </w:r>
    </w:p>
    <w:bookmarkEnd w:id="25"/>
    <w:bookmarkStart w:id="26" w:name="collaboration-and-communication"/>
    <w:p>
      <w:pPr>
        <w:pStyle w:val="Heading2"/>
      </w:pPr>
      <w:r>
        <w:t xml:space="preserve">6. Collaboration and Communication</w:t>
      </w:r>
    </w:p>
    <w:p>
      <w:pPr>
        <w:pStyle w:val="FirstParagraph"/>
      </w:pPr>
      <w:r>
        <w:t xml:space="preserve">Effective collaboration and communication are essential for the success of any engineering project. The engineer has excelled in these areas, building strong relationships with colleagues, clients, and regulatory bodies in Egypt Cairo. They have demonstrated the ability to convey complex technical information in a clear and concise manner, ensuring that all stakeholders understand the project requirements and expectations.</w:t>
      </w:r>
    </w:p>
    <w:p>
      <w:pPr>
        <w:pStyle w:val="BodyText"/>
      </w:pPr>
      <w:r>
        <w:t xml:space="preserve">The engineer's collaborative spirit has been particularly evident in multidisciplinary projects, where they have worked closely with mechanical engineers, environmental scientists, and business analysts to develop holistic solutions. Their willingness to listen to diverse perspectives and incorporate feedback has enhanced the quality of their work and fostered a positive team environment.</w:t>
      </w:r>
    </w:p>
    <w:bookmarkEnd w:id="26"/>
    <w:bookmarkStart w:id="27" w:name="innovation-and-continuous-improvement"/>
    <w:p>
      <w:pPr>
        <w:pStyle w:val="Heading2"/>
      </w:pPr>
      <w:r>
        <w:t xml:space="preserve">7. Innovation and Continuous Improvement</w:t>
      </w:r>
    </w:p>
    <w:p>
      <w:pPr>
        <w:pStyle w:val="FirstParagraph"/>
      </w:pPr>
      <w:r>
        <w:t xml:space="preserve">Innovation is a hallmark of a successful Chemical Engineer, and the engineer under review has consistently sought ways to improve processes and introduce new technologies. In Egypt Cairo, where the demand for efficient and sustainable solutions is growing, the engineer has explored innovative approaches to energy optimization, waste reduction, and product development.</w:t>
      </w:r>
    </w:p>
    <w:p>
      <w:pPr>
        <w:pStyle w:val="BodyText"/>
      </w:pPr>
      <w:r>
        <w:t xml:space="preserve">For instance, the engineer has implemented a novel catalytic process in a chemical manufacturing plant, resulting in a significant increase in yield and a reduction in energy consumption. They have also advocated for the adoption of digital tools, such as IoT sensors and data analytics, to monitor and optimize plant operations in real-time.</w:t>
      </w:r>
    </w:p>
    <w:bookmarkEnd w:id="27"/>
    <w:bookmarkStart w:id="28" w:name="conclusion-and-recommendations"/>
    <w:p>
      <w:pPr>
        <w:pStyle w:val="Heading2"/>
      </w:pPr>
      <w:r>
        <w:t xml:space="preserve">8. Conclusion and Recommendations</w:t>
      </w:r>
    </w:p>
    <w:p>
      <w:pPr>
        <w:pStyle w:val="FirstParagraph"/>
      </w:pPr>
      <w:r>
        <w:t xml:space="preserve">Based on the comprehensive evaluation conducted in this Peer Review Report, it is evident that the Chemical Engineer has demonstrated exceptional technical competence, project management skills, and a strong commitment to safety and innovation. Their contributions to the engineering community in Egypt Cairo have been invaluable, and they have consistently upheld the highest professional standards.</w:t>
      </w:r>
    </w:p>
    <w:p>
      <w:pPr>
        <w:pStyle w:val="BodyText"/>
      </w:pPr>
      <w:r>
        <w:t xml:space="preserve">To further enhance their performance, the following recommendations are made:</w:t>
      </w:r>
    </w:p>
    <w:p>
      <w:pPr>
        <w:numPr>
          <w:ilvl w:val="0"/>
          <w:numId w:val="1002"/>
        </w:numPr>
        <w:pStyle w:val="Compact"/>
      </w:pPr>
      <w:r>
        <w:t xml:space="preserve">Pursue advanced certifications in emerging areas of chemical engineering, such as green chemistry and renewable energy.</w:t>
      </w:r>
    </w:p>
    <w:p>
      <w:pPr>
        <w:numPr>
          <w:ilvl w:val="0"/>
          <w:numId w:val="1002"/>
        </w:numPr>
        <w:pStyle w:val="Compact"/>
      </w:pPr>
      <w:r>
        <w:t xml:space="preserve">Engage more actively in professional networks and conferences to share knowledge and stay updated on industry trends.</w:t>
      </w:r>
    </w:p>
    <w:p>
      <w:pPr>
        <w:numPr>
          <w:ilvl w:val="0"/>
          <w:numId w:val="1002"/>
        </w:numPr>
        <w:pStyle w:val="Compact"/>
      </w:pPr>
      <w:r>
        <w:t xml:space="preserve">Mentor junior engineers to foster the next generation of talent in Egypt Cairo.</w:t>
      </w:r>
    </w:p>
    <w:p>
      <w:pPr>
        <w:pStyle w:val="FirstParagraph"/>
      </w:pPr>
      <w:r>
        <w:t xml:space="preserve">In conclusion, this Peer Review Report affirms the engineer's status as a highly competent and dedicated professional who is making a meaningful impact in the field of chemical engineering in Egypt Cairo.</w:t>
      </w:r>
    </w:p>
    <w:bookmarkEnd w:id="28"/>
    <w:p>
      <w:pPr>
        <w:pStyle w:val="BodyText"/>
      </w:pPr>
      <w:r>
        <w:rPr>
          <w:bCs/>
          <w:b/>
        </w:rPr>
        <w:t xml:space="preserve">Prepared by:</w:t>
      </w:r>
      <w:r>
        <w:t xml:space="preserve"> </w:t>
      </w:r>
      <w:r>
        <w:t xml:space="preserve">[Reviewer's Name]</w:t>
      </w:r>
    </w:p>
    <w:p>
      <w:pPr>
        <w:pStyle w:val="BodyText"/>
      </w:pPr>
      <w:r>
        <w:rPr>
          <w:bCs/>
          <w:b/>
        </w:rPr>
        <w:t xml:space="preserve">Title:</w:t>
      </w:r>
      <w:r>
        <w:t xml:space="preserve"> </w:t>
      </w:r>
      <w:r>
        <w:t xml:space="preserve">Senior Chemical Engineer</w:t>
      </w:r>
    </w:p>
    <w:p>
      <w:pPr>
        <w:pStyle w:val="BodyText"/>
      </w:pPr>
      <w:r>
        <w:rPr>
          <w:bCs/>
          <w:b/>
        </w:rPr>
        <w:t xml:space="preserve">Organization:</w:t>
      </w:r>
      <w:r>
        <w:t xml:space="preserve"> </w:t>
      </w:r>
      <w:r>
        <w:t xml:space="preserve">[Organization Name]</w:t>
      </w:r>
    </w:p>
    <w:p>
      <w:pPr>
        <w:pStyle w:val="BodyText"/>
      </w:pPr>
      <w:r>
        <w:rPr>
          <w:bCs/>
          <w:b/>
        </w:rPr>
        <w:t xml:space="preserve">Date:</w:t>
      </w:r>
      <w:r>
        <w:t xml:space="preserve"> </w:t>
      </w:r>
      <w:r>
        <w:t xml:space="preserve">October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Chemical Engineer - Egypt Cairo</dc:title>
  <dc:creator/>
  <dc:language>en</dc:language>
  <cp:keywords/>
  <dcterms:created xsi:type="dcterms:W3CDTF">2026-10-10T04:26:46Z</dcterms:created>
  <dcterms:modified xsi:type="dcterms:W3CDTF">2026-10-10T04:26:46Z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