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6" w:name="peer-review-report"/>
    <w:p>
      <w:pPr>
        <w:pStyle w:val="Heading1"/>
      </w:pPr>
      <w:r>
        <w:t xml:space="preserve">Peer Review Report</w:t>
      </w:r>
    </w:p>
    <w:p>
      <w:pPr>
        <w:pStyle w:val="FirstParagraph"/>
      </w:pPr>
      <w:r>
        <w:t xml:space="preserve">Subject of Review</w:t>
      </w:r>
    </w:p>
    <w:p>
      <w:pPr>
        <w:pStyle w:val="BodyText"/>
      </w:pPr>
      <w:r>
        <w:t xml:space="preserve">Senior Chemical Engineer</w:t>
      </w:r>
    </w:p>
    <w:p>
      <w:pPr>
        <w:pStyle w:val="BodyText"/>
      </w:pPr>
      <w:r>
        <w:t xml:space="preserve">Department</w:t>
      </w:r>
    </w:p>
    <w:p>
      <w:pPr>
        <w:pStyle w:val="BodyText"/>
      </w:pPr>
      <w:r>
        <w:t xml:space="preserve">Process Optimization &amp; Safety</w:t>
      </w:r>
    </w:p>
    <w:p>
      <w:pPr>
        <w:pStyle w:val="BodyText"/>
      </w:pPr>
      <w:r>
        <w:t xml:space="preserve">Location</w:t>
      </w:r>
    </w:p>
    <w:p>
      <w:pPr>
        <w:pStyle w:val="BodyText"/>
      </w:pPr>
      <w:r>
        <w:t xml:space="preserve">Vietnam Ho Chi Minh City</w:t>
      </w:r>
    </w:p>
    <w:p>
      <w:pPr>
        <w:pStyle w:val="BodyText"/>
      </w:pPr>
      <w:r>
        <w:t xml:space="preserve">Review Period</w:t>
      </w:r>
    </w:p>
    <w:p>
      <w:pPr>
        <w:pStyle w:val="BodyText"/>
      </w:pPr>
      <w:r>
        <w:t xml:space="preserve">Q3 - Q4 2023</w:t>
      </w:r>
    </w:p>
    <w:p>
      <w:pPr>
        <w:pStyle w:val="BodyText"/>
      </w:pPr>
      <w:r>
        <w:t xml:space="preserve">Reviewer</w:t>
      </w:r>
    </w:p>
    <w:p>
      <w:pPr>
        <w:pStyle w:val="BodyText"/>
      </w:pPr>
      <w:r>
        <w:t xml:space="preserve">Lead Process Engineer</w:t>
      </w:r>
    </w:p>
    <w:p>
      <w:pPr>
        <w:pStyle w:val="BodyText"/>
      </w:pPr>
      <w:r>
        <w:t xml:space="preserve">Date of Submission</w:t>
      </w:r>
    </w:p>
    <w:p>
      <w:pPr>
        <w:pStyle w:val="BodyText"/>
      </w:pPr>
      <w:r>
        <w:t xml:space="preserve">October 24, 2023</w:t>
      </w:r>
    </w:p>
    <w:p>
      <w:pPr>
        <w:pStyle w:val="BodyText"/>
      </w:pPr>
      <w:r>
        <w:rPr>
          <w:bCs/>
          <w:b/>
        </w:rPr>
        <w:t xml:space="preserve">Introduction</w:t>
      </w:r>
    </w:p>
    <w:p>
      <w:pPr>
        <w:pStyle w:val="BodyText"/>
      </w:pPr>
      <w:r>
        <w:t xml:space="preserve">This</w:t>
      </w:r>
      <w:r>
        <w:t xml:space="preserve"> </w:t>
      </w:r>
      <w:r>
        <w:rPr>
          <w:bCs/>
          <w:b/>
        </w:rPr>
        <w:t xml:space="preserve">Peer Review Report</w:t>
      </w:r>
      <w:r>
        <w:t xml:space="preserve"> </w:t>
      </w:r>
      <w:r>
        <w:t xml:space="preserve">serves as a comprehensive evaluation of the professional performance, technical competency, and collaborative contributions of the subject</w:t>
      </w:r>
      <w:r>
        <w:t xml:space="preserve"> </w:t>
      </w:r>
      <w:r>
        <w:rPr>
          <w:bCs/>
          <w:b/>
        </w:rPr>
        <w:t xml:space="preserve">Chemical Engineer</w:t>
      </w:r>
      <w:r>
        <w:t xml:space="preserve">. This assessment is conducted within the dynamic industrial landscape of</w:t>
      </w:r>
      <w:r>
        <w:t xml:space="preserve"> </w:t>
      </w:r>
      <w:r>
        <w:rPr>
          <w:bCs/>
          <w:b/>
        </w:rPr>
        <w:t xml:space="preserve">Vietnam Ho Chi Minh City</w:t>
      </w:r>
      <w:r>
        <w:t xml:space="preserve">, a region characterized by rapid industrial expansion, complex regulatory environments, and a growing demand for high-efficiency manufacturing processes. The purpose of this document is to provide an objective analysis of the engineer's ability to navigate the specific challenges presented by the local market while maintaining global standards of engineering excellence.</w:t>
      </w:r>
    </w:p>
    <w:bookmarkStart w:id="20" w:name="X6d97e5a906784806c0390ca61eb695925a56106"/>
    <w:p>
      <w:pPr>
        <w:pStyle w:val="Heading2"/>
      </w:pPr>
      <w:r>
        <w:t xml:space="preserve">1. Technical Competency and Process Engineering</w:t>
      </w:r>
    </w:p>
    <w:p>
      <w:pPr>
        <w:pStyle w:val="FirstParagraph"/>
      </w:pPr>
      <w:r>
        <w:t xml:space="preserve">The primary function of a</w:t>
      </w:r>
      <w:r>
        <w:t xml:space="preserve"> </w:t>
      </w:r>
      <w:r>
        <w:rPr>
          <w:bCs/>
          <w:b/>
        </w:rPr>
        <w:t xml:space="preserve">Chemical Engineer</w:t>
      </w:r>
      <w:r>
        <w:t xml:space="preserve"> </w:t>
      </w:r>
      <w:r>
        <w:t xml:space="preserve">in this context involves the design, optimization, and troubleshooting of chemical processes. During the review period, the subject demonstrated a robust understanding of thermodynamics, fluid mechanics, and reaction engineering. Specifically, their work on the solvent recovery unit located in the industrial zone of</w:t>
      </w:r>
      <w:r>
        <w:t xml:space="preserve"> </w:t>
      </w:r>
      <w:r>
        <w:rPr>
          <w:bCs/>
          <w:b/>
        </w:rPr>
        <w:t xml:space="preserve">Vietnam Ho Chi Minh City</w:t>
      </w:r>
      <w:r>
        <w:t xml:space="preserve"> </w:t>
      </w:r>
      <w:r>
        <w:t xml:space="preserve">was exemplary.</w:t>
      </w:r>
    </w:p>
    <w:p>
      <w:pPr>
        <w:pStyle w:val="BodyText"/>
      </w:pPr>
      <w:r>
        <w:t xml:space="preserve">The engineer successfully implemented a heat integration strategy that reduced energy consumption by 12%. This achievement is particularly significant given the rising energy costs in the region. Furthermore, the</w:t>
      </w:r>
      <w:r>
        <w:t xml:space="preserve"> </w:t>
      </w:r>
      <w:r>
        <w:rPr>
          <w:bCs/>
          <w:b/>
        </w:rPr>
        <w:t xml:space="preserve">Chemical Engineer</w:t>
      </w:r>
      <w:r>
        <w:t xml:space="preserve"> </w:t>
      </w:r>
      <w:r>
        <w:t xml:space="preserve">displayed proficiency in using advanced simulation software (Aspen HYSYS) to model process changes before implementation, thereby minimizing downtime. Their technical documentation was precise, adhering to both international ISO standards and local Vietnamese technical regulations, ensuring that all process modifications were compliant with the specific environmental mandates of Ho Chi Minh City.</w:t>
      </w:r>
    </w:p>
    <w:bookmarkEnd w:id="20"/>
    <w:bookmarkStart w:id="21" w:name="X86bf5f67c47353df591033824c816f94a4d5796"/>
    <w:p>
      <w:pPr>
        <w:pStyle w:val="Heading2"/>
      </w:pPr>
      <w:r>
        <w:t xml:space="preserve">2. Health, Safety, and Environmental (HSE) Compliance</w:t>
      </w:r>
    </w:p>
    <w:p>
      <w:pPr>
        <w:pStyle w:val="FirstParagraph"/>
      </w:pPr>
      <w:r>
        <w:t xml:space="preserve">Operating in</w:t>
      </w:r>
      <w:r>
        <w:t xml:space="preserve"> </w:t>
      </w:r>
      <w:r>
        <w:rPr>
          <w:bCs/>
          <w:b/>
        </w:rPr>
        <w:t xml:space="preserve">Vietnam Ho Chi Minh City</w:t>
      </w:r>
      <w:r>
        <w:t xml:space="preserve"> </w:t>
      </w:r>
      <w:r>
        <w:t xml:space="preserve">requires strict adherence to environmental protection laws due to the city's dense population and proximity to sensitive ecosystems. A critical aspect of this</w:t>
      </w:r>
      <w:r>
        <w:t xml:space="preserve"> </w:t>
      </w:r>
      <w:r>
        <w:rPr>
          <w:bCs/>
          <w:b/>
        </w:rPr>
        <w:t xml:space="preserve">Peer Review Report</w:t>
      </w:r>
      <w:r>
        <w:t xml:space="preserve"> </w:t>
      </w:r>
      <w:r>
        <w:t xml:space="preserve">is the evaluation of the</w:t>
      </w:r>
      <w:r>
        <w:t xml:space="preserve"> </w:t>
      </w:r>
      <w:r>
        <w:rPr>
          <w:bCs/>
          <w:b/>
        </w:rPr>
        <w:t xml:space="preserve">Chemical Engineer</w:t>
      </w:r>
      <w:r>
        <w:t xml:space="preserve">'s commitment to HSE protocols.</w:t>
      </w:r>
    </w:p>
    <w:p>
      <w:pPr>
        <w:pStyle w:val="BodyText"/>
      </w:pPr>
      <w:r>
        <w:t xml:space="preserve">The subject has shown a proactive approach to safety management. They led a comprehensive risk assessment for the storage of volatile organic compounds (VOCs), identifying potential leak points that had previously been overlooked. By collaborating with local safety authorities in Ho Chi Minh City, the engineer ensured that the facility's emergency response plan was updated to reflect current local requirements. Their ability to translate complex chemical safety data into actionable training materials for the local workforce was a standout performance indicator, significantly reducing minor safety incidents during the review period.</w:t>
      </w:r>
    </w:p>
    <w:bookmarkEnd w:id="21"/>
    <w:bookmarkStart w:id="22" w:name="Xe1a6d1efdae6496b5163b3e7eb29324af8608f9"/>
    <w:p>
      <w:pPr>
        <w:pStyle w:val="Heading2"/>
      </w:pPr>
      <w:r>
        <w:t xml:space="preserve">3. Adaptability to the Local Industrial Context</w:t>
      </w:r>
    </w:p>
    <w:p>
      <w:pPr>
        <w:pStyle w:val="FirstParagraph"/>
      </w:pPr>
      <w:r>
        <w:t xml:space="preserve">One of the unique challenges for a</w:t>
      </w:r>
      <w:r>
        <w:t xml:space="preserve"> </w:t>
      </w:r>
      <w:r>
        <w:rPr>
          <w:bCs/>
          <w:b/>
        </w:rPr>
        <w:t xml:space="preserve">Chemical Engineer</w:t>
      </w:r>
      <w:r>
        <w:t xml:space="preserve"> </w:t>
      </w:r>
      <w:r>
        <w:t xml:space="preserve">in</w:t>
      </w:r>
      <w:r>
        <w:t xml:space="preserve"> </w:t>
      </w:r>
      <w:r>
        <w:rPr>
          <w:bCs/>
          <w:b/>
        </w:rPr>
        <w:t xml:space="preserve">Vietnam Ho Chi Minh City</w:t>
      </w:r>
      <w:r>
        <w:t xml:space="preserve"> </w:t>
      </w:r>
      <w:r>
        <w:t xml:space="preserve">is navigating the supply chain logistics and local regulatory frameworks. This</w:t>
      </w:r>
      <w:r>
        <w:t xml:space="preserve"> </w:t>
      </w:r>
      <w:r>
        <w:rPr>
          <w:bCs/>
          <w:b/>
        </w:rPr>
        <w:t xml:space="preserve">Peer Review Report</w:t>
      </w:r>
      <w:r>
        <w:t xml:space="preserve"> </w:t>
      </w:r>
      <w:r>
        <w:t xml:space="preserve">highlights the subject's exceptional adaptability in this regard.</w:t>
      </w:r>
    </w:p>
    <w:p>
      <w:pPr>
        <w:pStyle w:val="BodyText"/>
      </w:pPr>
      <w:r>
        <w:t xml:space="preserve">The engineer demonstrated strong problem-solving skills when faced with supply chain disruptions affecting raw material quality. Instead of halting production, they quickly adjusted process parameters to accommodate variations in feedstock, maintaining product quality without compromising safety. Additionally, their understanding of the local business culture in Ho Chi Minh City facilitated smoother negotiations with local vendors and contractors. This cultural intelligence is a vital asset for any engineer operating in this specific geographic location, ensuring that technical projects align with local operational realities.</w:t>
      </w:r>
    </w:p>
    <w:bookmarkEnd w:id="22"/>
    <w:bookmarkStart w:id="23" w:name="collaboration-and-team-leadership"/>
    <w:p>
      <w:pPr>
        <w:pStyle w:val="Heading2"/>
      </w:pPr>
      <w:r>
        <w:t xml:space="preserve">4. Collaboration and Team Leadership</w:t>
      </w:r>
    </w:p>
    <w:p>
      <w:pPr>
        <w:pStyle w:val="FirstParagraph"/>
      </w:pPr>
      <w:r>
        <w:t xml:space="preserve">Effective communication is essential for a</w:t>
      </w:r>
      <w:r>
        <w:t xml:space="preserve"> </w:t>
      </w:r>
      <w:r>
        <w:rPr>
          <w:bCs/>
          <w:b/>
        </w:rPr>
        <w:t xml:space="preserve">Chemical Engineer</w:t>
      </w:r>
      <w:r>
        <w:t xml:space="preserve"> </w:t>
      </w:r>
      <w:r>
        <w:t xml:space="preserve">working in a multidisciplinary environment. The subject has consistently fostered a collaborative atmosphere within the engineering team. They have mentored junior engineers, helping them understand the nuances of process control in the context of the local infrastructure in</w:t>
      </w:r>
      <w:r>
        <w:t xml:space="preserve"> </w:t>
      </w:r>
      <w:r>
        <w:rPr>
          <w:bCs/>
          <w:b/>
        </w:rPr>
        <w:t xml:space="preserve">Vietnam Ho Chi Minh City</w:t>
      </w:r>
      <w:r>
        <w:t xml:space="preserve">.</w:t>
      </w:r>
    </w:p>
    <w:p>
      <w:pPr>
        <w:pStyle w:val="BodyText"/>
      </w:pPr>
      <w:r>
        <w:t xml:space="preserve">The engineer frequently bridges the gap between technical teams and non-technical stakeholders, including local government officials and community representatives. Their ability to explain complex chemical processes in clear, accessible language has helped build trust and transparency, which is crucial for maintaining the social license to operate in a bustling metropolis like Ho Chi Minh City.</w:t>
      </w:r>
    </w:p>
    <w:bookmarkEnd w:id="23"/>
    <w:bookmarkStart w:id="24"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Chemical Engineer</w:t>
      </w:r>
      <w:r>
        <w:t xml:space="preserve"> </w:t>
      </w:r>
      <w:r>
        <w:t xml:space="preserve">has been largely commendable, this</w:t>
      </w:r>
      <w:r>
        <w:t xml:space="preserve"> </w:t>
      </w:r>
      <w:r>
        <w:rPr>
          <w:bCs/>
          <w:b/>
        </w:rPr>
        <w:t xml:space="preserve">Peer Review Report</w:t>
      </w:r>
      <w:r>
        <w:t xml:space="preserve"> </w:t>
      </w:r>
      <w:r>
        <w:t xml:space="preserve">identifies a few areas for development. First, while their technical skills are strong, there is an opportunity to deepen their knowledge of emerging green chemistry technologies that are increasingly prioritized by investors in</w:t>
      </w:r>
      <w:r>
        <w:t xml:space="preserve"> </w:t>
      </w:r>
      <w:r>
        <w:rPr>
          <w:bCs/>
          <w:b/>
        </w:rPr>
        <w:t xml:space="preserve">Vietnam Ho Chi Minh City</w:t>
      </w:r>
      <w:r>
        <w:t xml:space="preserve">. Second, improving proficiency in the Vietnamese language would further enhance their ability to communicate directly with local regulatory bodies and frontline workers, reducing reliance on translators and minimizing potential miscommunications.</w:t>
      </w:r>
    </w:p>
    <w:bookmarkEnd w:id="24"/>
    <w:bookmarkStart w:id="25"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 is a highly competent</w:t>
      </w:r>
      <w:r>
        <w:t xml:space="preserve"> </w:t>
      </w:r>
      <w:r>
        <w:rPr>
          <w:bCs/>
          <w:b/>
        </w:rPr>
        <w:t xml:space="preserve">Chemical Engineer</w:t>
      </w:r>
      <w:r>
        <w:t xml:space="preserve"> </w:t>
      </w:r>
      <w:r>
        <w:t xml:space="preserve">who adds significant value to the organization. Their technical expertise, combined with a strong commitment to safety and an understanding of the unique industrial environment of</w:t>
      </w:r>
      <w:r>
        <w:t xml:space="preserve"> </w:t>
      </w:r>
      <w:r>
        <w:rPr>
          <w:bCs/>
          <w:b/>
        </w:rPr>
        <w:t xml:space="preserve">Vietnam Ho Chi Minh City</w:t>
      </w:r>
      <w:r>
        <w:t xml:space="preserve">, makes them an invaluable asset. It is recommended that the engineer be considered for a leadership role in upcoming expansion projects, where their ability to navigate local complexities will be critical to success.</w:t>
      </w:r>
    </w:p>
    <w:p>
      <w:pPr>
        <w:pStyle w:val="BodyText"/>
      </w:pPr>
      <w:r>
        <w:rPr>
          <w:bCs/>
          <w:b/>
        </w:rPr>
        <w:t xml:space="preserve">Reviewer Signature</w:t>
      </w:r>
      <w:r>
        <w:br/>
      </w:r>
      <w:r>
        <w:t xml:space="preserve">Lead Process Engineer</w:t>
      </w:r>
    </w:p>
    <w:p>
      <w:pPr>
        <w:pStyle w:val="BodyText"/>
      </w:pPr>
      <w:r>
        <w:rPr>
          <w:bCs/>
          <w:b/>
        </w:rPr>
        <w:t xml:space="preserve">Subject Acknowledgment</w:t>
      </w:r>
      <w:r>
        <w:br/>
      </w:r>
      <w:r>
        <w:t xml:space="preserve">Senior Chemical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Ho Chi Minh City</dc:title>
  <dc:creator/>
  <dc:language>en</dc:language>
  <cp:keywords/>
  <dcterms:created xsi:type="dcterms:W3CDTF">2026-10-10T05:55:15Z</dcterms:created>
  <dcterms:modified xsi:type="dcterms:W3CDTF">2026-10-10T05:55:15Z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