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Chemist</w:t>
      </w:r>
      <w:r>
        <w:t xml:space="preserve"> </w:t>
      </w:r>
      <w:r>
        <w:t xml:space="preserve">Evaluation</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Evaluation of a Chemist</w:t>
      </w:r>
    </w:p>
    <w:p>
      <w:pPr>
        <w:pStyle w:val="BodyText"/>
      </w:pPr>
      <w:r>
        <w:rPr>
          <w:bCs/>
          <w:b/>
        </w:rPr>
        <w:t xml:space="preserve">Location:</w:t>
      </w:r>
      <w:r>
        <w:t xml:space="preserve"> </w:t>
      </w:r>
      <w:r>
        <w:t xml:space="preserve">Brazil Brasília</w:t>
      </w:r>
    </w:p>
    <w:bookmarkEnd w:id="20"/>
    <w:p>
      <w:pPr>
        <w:pStyle w:val="BodyText"/>
      </w:pPr>
      <w:r>
        <w:rPr>
          <w:bCs/>
          <w:b/>
        </w:rPr>
        <w:t xml:space="preserve">Report ID:</w:t>
      </w:r>
      <w:r>
        <w:t xml:space="preserve"> </w:t>
      </w:r>
      <w:r>
        <w:t xml:space="preserve">BR-BSB-CHEM-2023-089</w:t>
      </w:r>
      <w:r>
        <w:br/>
      </w:r>
      <w:r>
        <w:rPr>
          <w:bCs/>
          <w:b/>
        </w:rPr>
        <w:t xml:space="preserve">Date:</w:t>
      </w:r>
      <w:r>
        <w:t xml:space="preserve"> </w:t>
      </w:r>
      <w:r>
        <w:t xml:space="preserve">October 24, 2023</w:t>
      </w:r>
    </w:p>
    <w:p>
      <w:pPr>
        <w:pStyle w:val="BodyText"/>
      </w:pPr>
      <w:r>
        <w:rPr>
          <w:bCs/>
          <w:b/>
        </w:rPr>
        <w:t xml:space="preserve">Reviewing Body:</w:t>
      </w:r>
      <w:r>
        <w:t xml:space="preserve"> </w:t>
      </w:r>
      <w:r>
        <w:t xml:space="preserve">Regional Technical Council of Chemistry (CRC) - Brasília Chapter</w:t>
      </w:r>
      <w:r>
        <w:br/>
      </w:r>
      <w:r>
        <w:rPr>
          <w:bCs/>
          <w:b/>
        </w:rPr>
        <w:t xml:space="preserve">Status:</w:t>
      </w:r>
      <w:r>
        <w:t xml:space="preserve"> </w:t>
      </w:r>
      <w:r>
        <w:t xml:space="preserve">Finalized</w:t>
      </w:r>
    </w:p>
    <w:p>
      <w:pPr>
        <w:pStyle w:val="BodyText"/>
      </w:pPr>
      <w:r>
        <w:t xml:space="preserve">This</w:t>
      </w:r>
      <w:r>
        <w:t xml:space="preserve"> </w:t>
      </w:r>
      <w:r>
        <w:rPr>
          <w:bCs/>
          <w:b/>
        </w:rPr>
        <w:t xml:space="preserve">Peer Review Report</w:t>
      </w:r>
      <w:r>
        <w:t xml:space="preserve"> </w:t>
      </w:r>
      <w:r>
        <w:t xml:space="preserve">serves as a formal assessment of the professional capabilities, technical expertise, and ethical adherence of a practicing</w:t>
      </w:r>
      <w:r>
        <w:t xml:space="preserve"> </w:t>
      </w:r>
      <w:r>
        <w:rPr>
          <w:bCs/>
          <w:b/>
        </w:rPr>
        <w:t xml:space="preserve">Chemist</w:t>
      </w:r>
      <w:r>
        <w:t xml:space="preserve"> </w:t>
      </w:r>
      <w:r>
        <w:t xml:space="preserve">operating within the jurisdiction of</w:t>
      </w:r>
      <w:r>
        <w:t xml:space="preserve"> </w:t>
      </w:r>
      <w:r>
        <w:rPr>
          <w:bCs/>
          <w:b/>
        </w:rPr>
        <w:t xml:space="preserve">Brazil Brasília</w:t>
      </w:r>
      <w:r>
        <w:t xml:space="preserve">. The evaluation was conducted in accordance with the standards set forth by the Federal Council of Chemistry (CFC) and local regulatory bodies governing the chemical sciences in the Federal District. The primary objective of this review is to ensure that the professional maintains the highest standards of safety, accuracy, and innovation required for chemical practice in a major administrative and industrial hub like Brasília.</w:t>
      </w:r>
    </w:p>
    <w:bookmarkStart w:id="21" w:name="introduction-and-scope"/>
    <w:p>
      <w:pPr>
        <w:pStyle w:val="Heading2"/>
      </w:pPr>
      <w:r>
        <w:t xml:space="preserve">1. Introduction and Scope</w:t>
      </w:r>
    </w:p>
    <w:p>
      <w:pPr>
        <w:pStyle w:val="FirstParagraph"/>
      </w:pPr>
      <w:r>
        <w:t xml:space="preserve">The role of a</w:t>
      </w:r>
      <w:r>
        <w:t xml:space="preserve"> </w:t>
      </w:r>
      <w:r>
        <w:rPr>
          <w:bCs/>
          <w:b/>
        </w:rPr>
        <w:t xml:space="preserve">Chemist</w:t>
      </w:r>
      <w:r>
        <w:t xml:space="preserve"> </w:t>
      </w:r>
      <w:r>
        <w:t xml:space="preserve">in</w:t>
      </w:r>
      <w:r>
        <w:t xml:space="preserve"> </w:t>
      </w:r>
      <w:r>
        <w:rPr>
          <w:bCs/>
          <w:b/>
        </w:rPr>
        <w:t xml:space="preserve">Brazil Brasília</w:t>
      </w:r>
      <w:r>
        <w:t xml:space="preserve"> </w:t>
      </w:r>
      <w:r>
        <w:t xml:space="preserve">is multifaceted, encompassing environmental monitoring, pharmaceutical quality control, industrial process optimization, and educational leadership. Given the city's status as the capital of Brazil, the regulatory scrutiny applied to chemical professionals is rigorous. This</w:t>
      </w:r>
      <w:r>
        <w:t xml:space="preserve"> </w:t>
      </w:r>
      <w:r>
        <w:rPr>
          <w:bCs/>
          <w:b/>
        </w:rPr>
        <w:t xml:space="preserve">Peer Review Report</w:t>
      </w:r>
      <w:r>
        <w:t xml:space="preserve"> </w:t>
      </w:r>
      <w:r>
        <w:t xml:space="preserve">evaluates the subject's performance over the last fiscal year, focusing on their adherence to Brazilian technical norms (NBR) and international safety protocols.</w:t>
      </w:r>
    </w:p>
    <w:p>
      <w:pPr>
        <w:pStyle w:val="BodyText"/>
      </w:pPr>
      <w:r>
        <w:t xml:space="preserve">The scope of this review includes an analysis of laboratory management, research integrity, compliance with environmental regulations specific to the Cerrado biome surrounding Brasília, and professional development activities.</w:t>
      </w:r>
    </w:p>
    <w:bookmarkEnd w:id="21"/>
    <w:bookmarkStart w:id="22" w:name="X29c2e1a29abe08b27ede747537a99c4705a2c27"/>
    <w:p>
      <w:pPr>
        <w:pStyle w:val="Heading2"/>
      </w:pPr>
      <w:r>
        <w:t xml:space="preserve">2. Technical Competency and Laboratory Management</w:t>
      </w:r>
    </w:p>
    <w:p>
      <w:pPr>
        <w:pStyle w:val="FirstParagraph"/>
      </w:pPr>
      <w:r>
        <w:t xml:space="preserve">The</w:t>
      </w:r>
      <w:r>
        <w:t xml:space="preserve"> </w:t>
      </w:r>
      <w:r>
        <w:rPr>
          <w:bCs/>
          <w:b/>
        </w:rPr>
        <w:t xml:space="preserve">Chemist</w:t>
      </w:r>
      <w:r>
        <w:t xml:space="preserve"> </w:t>
      </w:r>
      <w:r>
        <w:t xml:space="preserve">under review has demonstrated exceptional technical proficiency in analytical chemistry. The peer review panel observed that the laboratory operations in Brasília are conducted with precision and efficiency. Key areas of evaluation included:</w:t>
      </w:r>
    </w:p>
    <w:p>
      <w:pPr>
        <w:numPr>
          <w:ilvl w:val="0"/>
          <w:numId w:val="1001"/>
        </w:numPr>
        <w:pStyle w:val="Compact"/>
      </w:pPr>
      <w:r>
        <w:rPr>
          <w:bCs/>
          <w:b/>
        </w:rPr>
        <w:t xml:space="preserve">Instrumentation:</w:t>
      </w:r>
      <w:r>
        <w:t xml:space="preserve"> </w:t>
      </w:r>
      <w:r>
        <w:t xml:space="preserve">Proper calibration and maintenance of high-performance liquid chromatography (HPLC) and gas chromatography (GC) systems, ensuring data integrity.</w:t>
      </w:r>
    </w:p>
    <w:p>
      <w:pPr>
        <w:numPr>
          <w:ilvl w:val="0"/>
          <w:numId w:val="1001"/>
        </w:numPr>
        <w:pStyle w:val="Compact"/>
      </w:pPr>
      <w:r>
        <w:rPr>
          <w:bCs/>
          <w:b/>
        </w:rPr>
        <w:t xml:space="preserve">Method Validation:</w:t>
      </w:r>
      <w:r>
        <w:t xml:space="preserve"> </w:t>
      </w:r>
      <w:r>
        <w:t xml:space="preserve">Rigorous validation of analytical methods in compliance with ANVISA (National Health Surveillance Agency) guidelines.</w:t>
      </w:r>
    </w:p>
    <w:p>
      <w:pPr>
        <w:numPr>
          <w:ilvl w:val="0"/>
          <w:numId w:val="1001"/>
        </w:numPr>
        <w:pStyle w:val="Compact"/>
      </w:pPr>
      <w:r>
        <w:rPr>
          <w:bCs/>
          <w:b/>
        </w:rPr>
        <w:t xml:space="preserve">Safety Protocols:</w:t>
      </w:r>
      <w:r>
        <w:t xml:space="preserve"> </w:t>
      </w:r>
      <w:r>
        <w:t xml:space="preserve">Implementation of strict safety measures regarding the handling of hazardous chemicals, aligning with the safety standards expected in the Federal District.</w:t>
      </w:r>
    </w:p>
    <w:p>
      <w:pPr>
        <w:pStyle w:val="FirstParagraph"/>
      </w:pPr>
      <w:r>
        <w:t xml:space="preserve">The review confirms that the</w:t>
      </w:r>
      <w:r>
        <w:t xml:space="preserve"> </w:t>
      </w:r>
      <w:r>
        <w:rPr>
          <w:bCs/>
          <w:b/>
        </w:rPr>
        <w:t xml:space="preserve">Chemist</w:t>
      </w:r>
      <w:r>
        <w:t xml:space="preserve"> </w:t>
      </w:r>
      <w:r>
        <w:t xml:space="preserve">maintains a laboratory environment that is not only productive but also safe for all personnel, reflecting the high standards required in</w:t>
      </w:r>
      <w:r>
        <w:t xml:space="preserve"> </w:t>
      </w:r>
      <w:r>
        <w:rPr>
          <w:bCs/>
          <w:b/>
        </w:rPr>
        <w:t xml:space="preserve">Brazil Brasília</w:t>
      </w:r>
      <w:r>
        <w:t xml:space="preserve">.</w:t>
      </w:r>
    </w:p>
    <w:bookmarkEnd w:id="22"/>
    <w:bookmarkStart w:id="23" w:name="X54da331653983747a0a2d3b93b7639294c850a0"/>
    <w:p>
      <w:pPr>
        <w:pStyle w:val="Heading2"/>
      </w:pPr>
      <w:r>
        <w:t xml:space="preserve">3. Regulatory Compliance and Environmental Stewardship</w:t>
      </w:r>
    </w:p>
    <w:p>
      <w:pPr>
        <w:pStyle w:val="FirstParagraph"/>
      </w:pPr>
      <w:r>
        <w:t xml:space="preserve">Operating in</w:t>
      </w:r>
      <w:r>
        <w:t xml:space="preserve"> </w:t>
      </w:r>
      <w:r>
        <w:rPr>
          <w:bCs/>
          <w:b/>
        </w:rPr>
        <w:t xml:space="preserve">Brazil Brasília</w:t>
      </w:r>
      <w:r>
        <w:t xml:space="preserve"> </w:t>
      </w:r>
      <w:r>
        <w:t xml:space="preserve">requires a deep understanding of local environmental laws. The</w:t>
      </w:r>
      <w:r>
        <w:t xml:space="preserve"> </w:t>
      </w:r>
      <w:r>
        <w:rPr>
          <w:bCs/>
          <w:b/>
        </w:rPr>
        <w:t xml:space="preserve">Peer Review Report</w:t>
      </w:r>
      <w:r>
        <w:t xml:space="preserve"> </w:t>
      </w:r>
      <w:r>
        <w:t xml:space="preserve">highlights the subject's commitment to environmental stewardship. The</w:t>
      </w:r>
      <w:r>
        <w:t xml:space="preserve"> </w:t>
      </w:r>
      <w:r>
        <w:rPr>
          <w:bCs/>
          <w:b/>
        </w:rPr>
        <w:t xml:space="preserve">Chemist</w:t>
      </w:r>
      <w:r>
        <w:t xml:space="preserve"> </w:t>
      </w:r>
      <w:r>
        <w:t xml:space="preserve">has successfully managed waste disposal processes in accordance with IBAMA (Brazilian Institute of Environment and Renewable Natural Resources) regulations.</w:t>
      </w:r>
    </w:p>
    <w:p>
      <w:pPr>
        <w:pStyle w:val="BodyText"/>
      </w:pPr>
      <w:r>
        <w:t xml:space="preserve">Furthermore, the professional has actively participated in local initiatives aimed at reducing the chemical footprint of industrial operations in the region. This alignment with sustainability goals is crucial for any</w:t>
      </w:r>
      <w:r>
        <w:t xml:space="preserve"> </w:t>
      </w:r>
      <w:r>
        <w:rPr>
          <w:bCs/>
          <w:b/>
        </w:rPr>
        <w:t xml:space="preserve">Chemist</w:t>
      </w:r>
      <w:r>
        <w:t xml:space="preserve"> </w:t>
      </w:r>
      <w:r>
        <w:t xml:space="preserve">practicing in the capital, where environmental preservation is a priority.</w:t>
      </w:r>
    </w:p>
    <w:bookmarkEnd w:id="23"/>
    <w:bookmarkStart w:id="24" w:name="professional-ethics-and-conduct"/>
    <w:p>
      <w:pPr>
        <w:pStyle w:val="Heading2"/>
      </w:pPr>
      <w:r>
        <w:t xml:space="preserve">4. Professional Ethics and Conduct</w:t>
      </w:r>
    </w:p>
    <w:p>
      <w:pPr>
        <w:pStyle w:val="FirstParagraph"/>
      </w:pPr>
      <w:r>
        <w:t xml:space="preserve">Ethical conduct is the cornerstone of the chemical profession. This</w:t>
      </w:r>
      <w:r>
        <w:t xml:space="preserve"> </w:t>
      </w:r>
      <w:r>
        <w:rPr>
          <w:bCs/>
          <w:b/>
        </w:rPr>
        <w:t xml:space="preserve">Peer Review Report</w:t>
      </w:r>
      <w:r>
        <w:t xml:space="preserve"> </w:t>
      </w:r>
      <w:r>
        <w:t xml:space="preserve">attests to the</w:t>
      </w:r>
      <w:r>
        <w:t xml:space="preserve"> </w:t>
      </w:r>
      <w:r>
        <w:rPr>
          <w:bCs/>
          <w:b/>
        </w:rPr>
        <w:t xml:space="preserve">Chemist</w:t>
      </w:r>
      <w:r>
        <w:t xml:space="preserve">'s unwavering commitment to ethical standards. There were no instances of data falsification, conflict of interest, or breach of confidentiality during the review period.</w:t>
      </w:r>
    </w:p>
    <w:p>
      <w:pPr>
        <w:pStyle w:val="BodyText"/>
      </w:pPr>
      <w:r>
        <w:t xml:space="preserve">The professional has maintained transparent communication with clients, regulatory bodies, and colleagues in</w:t>
      </w:r>
      <w:r>
        <w:t xml:space="preserve"> </w:t>
      </w:r>
      <w:r>
        <w:rPr>
          <w:bCs/>
          <w:b/>
        </w:rPr>
        <w:t xml:space="preserve">Brazil Brasília</w:t>
      </w:r>
      <w:r>
        <w:t xml:space="preserve">. Their adherence to the Code of Ethics of the Federal Council of Chemistry (CFC) is exemplary, fostering trust within the professional community.</w:t>
      </w:r>
    </w:p>
    <w:bookmarkEnd w:id="24"/>
    <w:bookmarkStart w:id="25" w:name="research-and-innovation"/>
    <w:p>
      <w:pPr>
        <w:pStyle w:val="Heading2"/>
      </w:pPr>
      <w:r>
        <w:t xml:space="preserve">5. Research and Innovation</w:t>
      </w:r>
    </w:p>
    <w:p>
      <w:pPr>
        <w:pStyle w:val="FirstParagraph"/>
      </w:pPr>
      <w:r>
        <w:t xml:space="preserve">Innovation is vital for the advancement of chemistry. The</w:t>
      </w:r>
      <w:r>
        <w:t xml:space="preserve"> </w:t>
      </w:r>
      <w:r>
        <w:rPr>
          <w:bCs/>
          <w:b/>
        </w:rPr>
        <w:t xml:space="preserve">Chemist</w:t>
      </w:r>
      <w:r>
        <w:t xml:space="preserve"> </w:t>
      </w:r>
      <w:r>
        <w:t xml:space="preserve">has contributed significantly to the scientific community in</w:t>
      </w:r>
      <w:r>
        <w:t xml:space="preserve"> </w:t>
      </w:r>
      <w:r>
        <w:rPr>
          <w:bCs/>
          <w:b/>
        </w:rPr>
        <w:t xml:space="preserve">Brazil Brasília</w:t>
      </w:r>
      <w:r>
        <w:t xml:space="preserve"> </w:t>
      </w:r>
      <w:r>
        <w:t xml:space="preserve">through published research and participation in technical conferences. The peer review panel notes the following achievements:</w:t>
      </w:r>
    </w:p>
    <w:p>
      <w:pPr>
        <w:numPr>
          <w:ilvl w:val="0"/>
          <w:numId w:val="1002"/>
        </w:numPr>
        <w:pStyle w:val="Compact"/>
      </w:pPr>
      <w:r>
        <w:t xml:space="preserve">Publication of two peer-reviewed articles on water quality analysis in the Federal District.</w:t>
      </w:r>
    </w:p>
    <w:p>
      <w:pPr>
        <w:numPr>
          <w:ilvl w:val="0"/>
          <w:numId w:val="1002"/>
        </w:numPr>
        <w:pStyle w:val="Compact"/>
      </w:pPr>
      <w:r>
        <w:t xml:space="preserve">Development of a novel method for detecting heavy metals in soil samples, relevant to the urban expansion of Brasília.</w:t>
      </w:r>
    </w:p>
    <w:p>
      <w:pPr>
        <w:numPr>
          <w:ilvl w:val="0"/>
          <w:numId w:val="1002"/>
        </w:numPr>
        <w:pStyle w:val="Compact"/>
      </w:pPr>
      <w:r>
        <w:t xml:space="preserve">Active mentorship of junior chemists and university students, promoting the next generation of scientific talent in Brazil.</w:t>
      </w:r>
    </w:p>
    <w:bookmarkEnd w:id="25"/>
    <w:bookmarkStart w:id="26" w:name="areas-for-improvement"/>
    <w:p>
      <w:pPr>
        <w:pStyle w:val="Heading2"/>
      </w:pPr>
      <w:r>
        <w:t xml:space="preserve">6.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a few areas for potential enhancement:</w:t>
      </w:r>
    </w:p>
    <w:p>
      <w:pPr>
        <w:numPr>
          <w:ilvl w:val="0"/>
          <w:numId w:val="1003"/>
        </w:numPr>
        <w:pStyle w:val="Compact"/>
      </w:pPr>
      <w:r>
        <w:rPr>
          <w:bCs/>
          <w:b/>
        </w:rPr>
        <w:t xml:space="preserve">Digital Integration:</w:t>
      </w:r>
      <w:r>
        <w:t xml:space="preserve"> </w:t>
      </w:r>
      <w:r>
        <w:t xml:space="preserve">Increasing the use of digital tools for laboratory information management systems (LIMS) to further streamline data analysis.</w:t>
      </w:r>
    </w:p>
    <w:p>
      <w:pPr>
        <w:numPr>
          <w:ilvl w:val="0"/>
          <w:numId w:val="1003"/>
        </w:numPr>
        <w:pStyle w:val="Compact"/>
      </w:pPr>
      <w:r>
        <w:rPr>
          <w:bCs/>
          <w:b/>
        </w:rPr>
        <w:t xml:space="preserve">Interdisciplinary Collaboration:</w:t>
      </w:r>
      <w:r>
        <w:t xml:space="preserve"> </w:t>
      </w:r>
      <w:r>
        <w:t xml:space="preserve">Expanding collaborations with engineers and environmental scientists in Brasília to address complex urban challenges.</w:t>
      </w:r>
    </w:p>
    <w:bookmarkEnd w:id="26"/>
    <w:bookmarkStart w:id="27" w:name="conclusion-and-recommendation"/>
    <w:p>
      <w:pPr>
        <w:pStyle w:val="Heading2"/>
      </w:pPr>
      <w:r>
        <w:t xml:space="preserve">7. Conclusion and Recommendation</w:t>
      </w:r>
    </w:p>
    <w:p>
      <w:pPr>
        <w:pStyle w:val="FirstParagraph"/>
      </w:pPr>
      <w:r>
        <w:t xml:space="preserve">Based on the comprehensive evaluation detailed in this</w:t>
      </w:r>
      <w:r>
        <w:t xml:space="preserve"> </w:t>
      </w:r>
      <w:r>
        <w:rPr>
          <w:bCs/>
          <w:b/>
        </w:rPr>
        <w:t xml:space="preserve">Peer Review Report</w:t>
      </w:r>
      <w:r>
        <w:t xml:space="preserve">, the panel concludes that the</w:t>
      </w:r>
      <w:r>
        <w:t xml:space="preserve"> </w:t>
      </w:r>
      <w:r>
        <w:rPr>
          <w:bCs/>
          <w:b/>
        </w:rPr>
        <w:t xml:space="preserve">Chemist</w:t>
      </w:r>
      <w:r>
        <w:t xml:space="preserve"> </w:t>
      </w:r>
      <w:r>
        <w:t xml:space="preserve">is fully competent and ethically sound in their practice within</w:t>
      </w:r>
      <w:r>
        <w:t xml:space="preserve"> </w:t>
      </w:r>
      <w:r>
        <w:rPr>
          <w:bCs/>
          <w:b/>
        </w:rPr>
        <w:t xml:space="preserve">Brazil Brasília</w:t>
      </w:r>
      <w:r>
        <w:t xml:space="preserve">. The professional demonstrates a high level of technical skill, regulatory compliance, and commitment to the advancement of the chemical sciences.</w:t>
      </w:r>
    </w:p>
    <w:p>
      <w:pPr>
        <w:pStyle w:val="BodyText"/>
      </w:pPr>
      <w:r>
        <w:rPr>
          <w:bCs/>
          <w:b/>
        </w:rPr>
        <w:t xml:space="preserve">Recommendation:</w:t>
      </w:r>
      <w:r>
        <w:t xml:space="preserve"> </w:t>
      </w:r>
      <w:r>
        <w:t xml:space="preserve">The peer review panel recommends the renewal of the professional's certification and encourages continued engagement in local scientific initiatives. The</w:t>
      </w:r>
      <w:r>
        <w:t xml:space="preserve"> </w:t>
      </w:r>
      <w:r>
        <w:rPr>
          <w:bCs/>
          <w:b/>
        </w:rPr>
        <w:t xml:space="preserve">Chemist</w:t>
      </w:r>
      <w:r>
        <w:t xml:space="preserve"> </w:t>
      </w:r>
      <w:r>
        <w:t xml:space="preserve">is recognized as a valuable asset to the scientific community in the Federal District.</w:t>
      </w:r>
    </w:p>
    <w:p>
      <w:pPr>
        <w:pStyle w:val="BodyText"/>
      </w:pPr>
      <w:r>
        <w:t xml:space="preserve">Dr. Maria Silva</w:t>
      </w:r>
      <w:r>
        <w:br/>
      </w:r>
      <w:r>
        <w:t xml:space="preserve">Lead Reviewer</w:t>
      </w:r>
      <w:r>
        <w:br/>
      </w:r>
      <w:r>
        <w:t xml:space="preserve">Regional Technical Council of Chemistry</w:t>
      </w:r>
    </w:p>
    <w:p>
      <w:pPr>
        <w:pStyle w:val="BodyText"/>
      </w:pPr>
      <w:r>
        <w:t xml:space="preserve">Dr. João Santos</w:t>
      </w:r>
      <w:r>
        <w:br/>
      </w:r>
      <w:r>
        <w:t xml:space="preserve">Senior Auditor</w:t>
      </w:r>
      <w:r>
        <w:br/>
      </w:r>
      <w:r>
        <w:t xml:space="preserve">Brazil Brasília Chapter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Chemist Evaluation - Brazil Brasília</dc:title>
  <dc:creator/>
  <dc:language>en</dc:language>
  <cp:keywords/>
  <dcterms:created xsi:type="dcterms:W3CDTF">2026-10-10T08:42:25Z</dcterms:created>
  <dcterms:modified xsi:type="dcterms:W3CDTF">2026-10-10T08:42:25Z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