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Maria Garcia, Senior Chemist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Chemist working within the dynamic and innovative environment of Spain Barcelona. The purpose of this report is to provide a comprehensive assessment that aligns with the high standards expected in the chemical sciences, particularly within the context of Barcelona's thriving research and industrial sectors.</w:t>
      </w:r>
    </w:p>
    <w:p>
      <w:pPr>
        <w:pStyle w:val="BodyText"/>
      </w:pPr>
      <w:r>
        <w:t xml:space="preserve">Barcelona, as a hub for scientific innovation in Spain, demands excellence from its professionals. This report aims to highlight the strengths, areas for improvement, and overall impact of the Chemist under review, ensuring that their work continues to contribute positively to the scientific community and the broader goals of the organization.</w:t>
      </w:r>
    </w:p>
    <w:bookmarkEnd w:id="21"/>
    <w:bookmarkStart w:id="22" w:name="technical-expertise"/>
    <w:p>
      <w:pPr>
        <w:pStyle w:val="Heading2"/>
      </w:pPr>
      <w:r>
        <w:t xml:space="preserve">2. Technical Expertise</w:t>
      </w:r>
    </w:p>
    <w:p>
      <w:pPr>
        <w:pStyle w:val="FirstParagraph"/>
      </w:pPr>
      <w:r>
        <w:t xml:space="preserve">The Chemist has demonstrated a strong foundation in chemical sciences, with particular expertise in analytical chemistry and organic synthesis. Their ability to design and execute complex experiments is commendable, and they have consistently produced high-quality data that supports the research objectives of the team.</w:t>
      </w:r>
    </w:p>
    <w:p>
      <w:pPr>
        <w:pStyle w:val="BodyText"/>
      </w:pPr>
      <w:r>
        <w:t xml:space="preserve">In the context of Spain Barcelona, where collaboration with international research institutions is common, the Chemist has shown proficiency in utilizing advanced analytical techniques such as NMR spectroscopy, mass spectrometry, and chromatography. These skills are essential for maintaining the competitive edge of the organization in the global scientific landscape.</w:t>
      </w:r>
    </w:p>
    <w:p>
      <w:pPr>
        <w:pStyle w:val="BodyText"/>
      </w:pPr>
      <w:r>
        <w:t xml:space="preserve">Furthermore, the Chemist has contributed to several key projects, including the development of new materials and the optimization of chemical processes. Their technical acumen has been instrumental in achieving project milestones and ensuring the accuracy and reliability of experimental results.</w:t>
      </w:r>
    </w:p>
    <w:bookmarkEnd w:id="22"/>
    <w:bookmarkStart w:id="23" w:name="research-contributions"/>
    <w:p>
      <w:pPr>
        <w:pStyle w:val="Heading2"/>
      </w:pPr>
      <w:r>
        <w:t xml:space="preserve">3. Research Contributions</w:t>
      </w:r>
    </w:p>
    <w:p>
      <w:pPr>
        <w:pStyle w:val="FirstParagraph"/>
      </w:pPr>
      <w:r>
        <w:t xml:space="preserve">The Chemist has made significant contributions to the research portfolio of the organization. They have authored and co-authored several publications in reputable scientific journals, which have enhanced the visibility and reputation of the team within the scientific community in Spain Barcelona and beyond.</w:t>
      </w:r>
    </w:p>
    <w:p>
      <w:pPr>
        <w:pStyle w:val="BodyText"/>
      </w:pPr>
      <w:r>
        <w:t xml:space="preserve">One notable achievement is the Chemist's involvement in a collaborative project with a leading university in Barcelona, focusing on sustainable chemical processes. This project not only aligns with the growing emphasis on environmental sustainability in Spain but also showcases the Chemist's ability to work effectively in interdisciplinary teams.</w:t>
      </w:r>
    </w:p>
    <w:p>
      <w:pPr>
        <w:pStyle w:val="BodyText"/>
      </w:pPr>
      <w:r>
        <w:t xml:space="preserve">Additionally, the Chemist has presented their findings at various conferences and seminars, both locally in Barcelona and internationally. These presentations have facilitated knowledge exchange and fostered valuable connections with other professionals in the field.</w:t>
      </w:r>
    </w:p>
    <w:bookmarkEnd w:id="23"/>
    <w:bookmarkStart w:id="24" w:name="collaboration-and-teamwork"/>
    <w:p>
      <w:pPr>
        <w:pStyle w:val="Heading2"/>
      </w:pPr>
      <w:r>
        <w:t xml:space="preserve">4. Collaboration and Teamwork</w:t>
      </w:r>
    </w:p>
    <w:p>
      <w:pPr>
        <w:pStyle w:val="FirstParagraph"/>
      </w:pPr>
      <w:r>
        <w:t xml:space="preserve">Collaboration is a cornerstone of scientific progress, and the Chemist has excelled in this area. They have actively participated in team meetings, shared insights, and provided constructive feedback to colleagues. Their willingness to assist others and their ability to communicate complex ideas clearly have made them a valued member of the team.</w:t>
      </w:r>
    </w:p>
    <w:p>
      <w:pPr>
        <w:pStyle w:val="BodyText"/>
      </w:pPr>
      <w:r>
        <w:t xml:space="preserve">In the vibrant scientific community of Spain Barcelona, networking and collaboration are essential. The Chemist has leveraged these opportunities to build relationships with researchers from other institutions, which has led to fruitful partnerships and joint research initiatives.</w:t>
      </w:r>
    </w:p>
    <w:bookmarkEnd w:id="24"/>
    <w:bookmarkStart w:id="25" w:name="areas-for-improvement"/>
    <w:p>
      <w:pPr>
        <w:pStyle w:val="Heading2"/>
      </w:pPr>
      <w:r>
        <w:t xml:space="preserve">5. Areas for Improvement</w:t>
      </w:r>
    </w:p>
    <w:p>
      <w:pPr>
        <w:pStyle w:val="FirstParagraph"/>
      </w:pPr>
      <w:r>
        <w:t xml:space="preserve">While the Chemist has demonstrated strong technical skills and research capabilities, there are areas where further development could enhance their overall performance. One such area is project management. Although the Chemist has contributed to multiple projects, taking on a more leadership role in planning and coordinating these efforts could be beneficial.</w:t>
      </w:r>
    </w:p>
    <w:p>
      <w:pPr>
        <w:pStyle w:val="BodyText"/>
      </w:pPr>
      <w:r>
        <w:t xml:space="preserve">Additionally, the Chemist could benefit from expanding their knowledge in emerging fields such as computational chemistry and data science. These skills are increasingly important in modern chemical research and could provide new avenues for innovation and discovery.</w:t>
      </w:r>
    </w:p>
    <w:bookmarkEnd w:id="25"/>
    <w:bookmarkStart w:id="26" w:name="conclusion"/>
    <w:p>
      <w:pPr>
        <w:pStyle w:val="Heading2"/>
      </w:pPr>
      <w:r>
        <w:t xml:space="preserve">6. Conclusion</w:t>
      </w:r>
    </w:p>
    <w:p>
      <w:pPr>
        <w:pStyle w:val="FirstParagraph"/>
      </w:pPr>
      <w:r>
        <w:t xml:space="preserve">In conclusion, the Chemist has made significant contributions to the organization and the broader scientific community in Spain Barcelona. Their technical expertise, research accomplishments, and collaborative spirit have been invaluable assets. By addressing the identified areas for improvement, the Chemist has the potential to further elevate their professional standing and continue to drive meaningful advancements in the field of chemistry.</w:t>
      </w:r>
    </w:p>
    <w:p>
      <w:pPr>
        <w:pStyle w:val="BodyText"/>
      </w:pPr>
      <w:r>
        <w:t xml:space="preserve">This Peer Review Report serves as a testament to the Chemist's dedication and competence, and it is hoped that the feedback provided will support their ongoing growth and success.</w:t>
      </w:r>
    </w:p>
    <w:bookmarkEnd w:id="26"/>
    <w:p>
      <w:pPr>
        <w:pStyle w:val="BodyText"/>
      </w:pPr>
      <w:r>
        <w:rPr>
          <w:bCs/>
          <w:b/>
        </w:rPr>
        <w:t xml:space="preserve">Reviewed by:</w:t>
      </w:r>
    </w:p>
    <w:p>
      <w:pPr>
        <w:pStyle w:val="BodyText"/>
      </w:pPr>
      <w:r>
        <w:t xml:space="preserve">Dr. Maria Garcia</w:t>
      </w:r>
    </w:p>
    <w:p>
      <w:pPr>
        <w:pStyle w:val="BodyText"/>
      </w:pPr>
      <w:r>
        <w:t xml:space="preserve">Senior Chemist</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Spain Barcelona</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