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Toronto, Ontario, Canada</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a Civil Engineer operating within the Greater Toronto Area. The review is conducted in accordance with the standards set forth by Professional Engineers Ontario (PEO), the regulatory body governing the engineering profession in the province. The primary objective of this document is to assess the engineer's adherence to the Ontario Building Code, the Canadian Standards Association (CSA) guidelines, and the specific municipal bylaws of the City of Toronto. The findings presented herein reflect a comprehensive analysis of the engineer's recent projects, focusing on structural integrity, geotechnical considerations, and sustainable urban development practices relevant to the Canadian context.</w:t>
      </w:r>
    </w:p>
    <w:bookmarkEnd w:id="21"/>
    <w:bookmarkStart w:id="22" w:name="scope-of-review"/>
    <w:p>
      <w:pPr>
        <w:pStyle w:val="Heading2"/>
      </w:pPr>
      <w:r>
        <w:t xml:space="preserve">2. Scope of Review</w:t>
      </w:r>
    </w:p>
    <w:p>
      <w:pPr>
        <w:pStyle w:val="FirstParagraph"/>
      </w:pPr>
      <w:r>
        <w:t xml:space="preserve">The scope of this peer review encompasses the engineer's performance over the last twenty-four months. The evaluation focuses on three major project types prevalent in Toronto's current construction landscape: high-rise residential developments, municipal infrastructure upgrades, and mixed-use commercial complexes. The review specifically examines the engineer's ability to navigate the unique challenges posed by Toronto's urban density, its variable soil conditions, and its strict environmental regulations. Furthermore, the assessment includes a review of the engineer's collaboration with multidisciplinary teams, including architects, landscape architects, and municipal planners, ensuring that all deliverables meet the rigorous safety and quality standards expected of a licensed Professional Engineer in Canada.</w:t>
      </w:r>
    </w:p>
    <w:bookmarkEnd w:id="22"/>
    <w:bookmarkStart w:id="23" w:name="technical-competency-and-code-compliance"/>
    <w:p>
      <w:pPr>
        <w:pStyle w:val="Heading2"/>
      </w:pPr>
      <w:r>
        <w:t xml:space="preserve">3. Technical Competency and Code Compliance</w:t>
      </w:r>
    </w:p>
    <w:p>
      <w:pPr>
        <w:pStyle w:val="FirstParagraph"/>
      </w:pPr>
      <w:r>
        <w:t xml:space="preserve">A critical aspect of this Peer Review Report is the evaluation of the Civil Engineer's technical proficiency. The subject has demonstrated a robust understanding of the National Building Code of Canada (NBCC) and its Ontario amendments. In the context of Toronto's rapid vertical growth, the engineer's structural designs have consistently accounted for wind loads, seismic considerations, and snow loads specific to the region. The review highlights the engineer's successful implementation of deep foundation systems, such as drilled shafts and secant pile walls, which are essential for navigating the clay and glacial till deposits common in the Toronto area.</w:t>
      </w:r>
    </w:p>
    <w:p>
      <w:pPr>
        <w:pStyle w:val="BodyText"/>
      </w:pPr>
      <w:r>
        <w:t xml:space="preserve">Additionally, the engineer has shown exceptional competence in geotechnical engineering. The review notes that soil investigation reports were interpreted accurately, leading to foundation designs that mitigate risks associated with settlement and lateral earth pressure. The engineer's adherence to CSA standards, particularly regarding concrete and steel reinforcement, ensures that all structures are built to withstand the harsh Canadian climate, including freeze-thaw cycles that can compromise material integrity over time.</w:t>
      </w:r>
    </w:p>
    <w:bookmarkEnd w:id="23"/>
    <w:bookmarkStart w:id="24" w:name="project-management-and-urban-integration"/>
    <w:p>
      <w:pPr>
        <w:pStyle w:val="Heading2"/>
      </w:pPr>
      <w:r>
        <w:t xml:space="preserve">4. Project Management and Urban Integration</w:t>
      </w:r>
    </w:p>
    <w:p>
      <w:pPr>
        <w:pStyle w:val="FirstParagraph"/>
      </w:pPr>
      <w:r>
        <w:t xml:space="preserve">Operating as a Civil Engineer in Canada Toronto requires more than just technical skill; it demands a keen awareness of urban integration and project management. This report commends the engineer for their effective management of complex logistics in a congested urban environment. The review observes that the engineer successfully coordinated with the City of Toronto's Engineering and Construction Services division to secure necessary permits and approvals in a timely manner. This includes navigating the requirements for tree preservation, sidewalk protection, and traffic management plans, which are critical for maintaining public safety and minimizing disruption in Toronto's busy neighborhoods.</w:t>
      </w:r>
    </w:p>
    <w:p>
      <w:pPr>
        <w:pStyle w:val="BodyText"/>
      </w:pPr>
      <w:r>
        <w:t xml:space="preserve">The engineer's ability to integrate sustainable design principles is also noteworthy. In line with Toronto's Green Standard, the reviewed projects incorporate stormwater management systems that reduce runoff and alleviate pressure on the municipal sewer system. The use of permeable pavements and green roofs demonstrates a commitment to environmental stewardship, a key expectation for modern civil engineering practice in Canada.</w:t>
      </w:r>
    </w:p>
    <w:bookmarkEnd w:id="24"/>
    <w:bookmarkStart w:id="25" w:name="professional-ethics-and-public-safety"/>
    <w:p>
      <w:pPr>
        <w:pStyle w:val="Heading2"/>
      </w:pPr>
      <w:r>
        <w:t xml:space="preserve">5. Professional Ethics and Public Safety</w:t>
      </w:r>
    </w:p>
    <w:p>
      <w:pPr>
        <w:pStyle w:val="FirstParagraph"/>
      </w:pPr>
      <w:r>
        <w:t xml:space="preserve">The cornerstone of engineering practice in Ontario is the protection of public health, safety, and welfare. This Peer Review Report confirms that the Civil Engineer has upheld the highest ethical standards as mandated by the Professional Engineers Act. The engineer has consistently prioritized safety in all design decisions, ensuring that structures are resilient and accessible. The review highlights the engineer's transparency in reporting potential risks and their proactive approach to resolving conflicts of interest. Furthermore, the engineer has demonstrated a commitment to continuous professional development, staying current with evolving regulations and technological advancements in the field.</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Civil Engineer under review possesses the requisite knowledge, skills, and ethical grounding to practice effectively in Toronto, Canada. Their work aligns with the stringent requirements of the Ontario Building Code and the broader expectations of the Canadian engineering community. The engineer's contributions to the built environment in Toronto are characterized by technical excellence, regulatory compliance, and a dedication to sustainable urban development. It is recommended that the engineer continue to engage in peer collaboration and professional development to further enhance their expertise in emerging areas such as smart infrastructure and climate-resilient design.</w:t>
      </w:r>
    </w:p>
    <w:bookmarkEnd w:id="26"/>
    <w:p>
      <w:pPr>
        <w:pStyle w:val="BodyText"/>
      </w:pPr>
      <w:r>
        <w:rPr>
          <w:bCs/>
          <w:b/>
        </w:rPr>
        <w:t xml:space="preserve">Prepared by:</w:t>
      </w:r>
    </w:p>
    <w:p>
      <w:pPr>
        <w:pStyle w:val="BodyText"/>
      </w:pPr>
      <w:r>
        <w:t xml:space="preserve">Senior Peer Reviewer</w:t>
      </w:r>
    </w:p>
    <w:p>
      <w:pPr>
        <w:pStyle w:val="BodyText"/>
      </w:pPr>
      <w:r>
        <w:t xml:space="preserve">Professional Engineers Ontario (PEO) Member</w:t>
      </w:r>
    </w:p>
    <w:p>
      <w:pPr>
        <w:pStyle w:val="BodyText"/>
      </w:pPr>
      <w:r>
        <w:t xml:space="preserve">Toronto, Ontario,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Toronto, Canada</dc:title>
  <dc:creator/>
  <dc:language>en</dc:language>
  <cp:keywords/>
  <dcterms:created xsi:type="dcterms:W3CDTF">2026-10-10T04:11:33Z</dcterms:created>
  <dcterms:modified xsi:type="dcterms:W3CDTF">2026-10-10T04:11:33Z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